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FAEA" w14:textId="00CCAD44" w:rsidR="007C5249" w:rsidRPr="00C12BE4" w:rsidRDefault="002D42A9" w:rsidP="00C12BE4">
      <w:pPr>
        <w:jc w:val="center"/>
        <w:rPr>
          <w:color w:val="FF0000"/>
          <w:lang w:val="en-US"/>
        </w:rPr>
      </w:pPr>
      <w:r w:rsidRPr="00C12BE4">
        <w:rPr>
          <w:color w:val="FF0000"/>
          <w:lang w:val="en-US"/>
        </w:rPr>
        <w:t>Brazil, Russia, India, China and South Africa</w:t>
      </w:r>
    </w:p>
    <w:p w14:paraId="591D2656" w14:textId="3C47AB06" w:rsidR="00C12BE4" w:rsidRDefault="00C12BE4" w:rsidP="00C12BE4">
      <w:pPr>
        <w:jc w:val="center"/>
        <w:rPr>
          <w:color w:val="FF0000"/>
          <w:sz w:val="96"/>
          <w:szCs w:val="96"/>
          <w:lang w:val="en-US"/>
        </w:rPr>
      </w:pPr>
      <w:r>
        <w:rPr>
          <w:noProof/>
          <w:lang w:val="en-US"/>
        </w:rPr>
        <w:drawing>
          <wp:inline distT="0" distB="0" distL="0" distR="0" wp14:anchorId="0DC2CE3C" wp14:editId="11910AF7">
            <wp:extent cx="2527379" cy="211624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2562293" cy="2145483"/>
                    </a:xfrm>
                    <a:prstGeom prst="rect">
                      <a:avLst/>
                    </a:prstGeom>
                  </pic:spPr>
                </pic:pic>
              </a:graphicData>
            </a:graphic>
          </wp:inline>
        </w:drawing>
      </w:r>
    </w:p>
    <w:p w14:paraId="2478E098" w14:textId="77777777" w:rsidR="0080067B" w:rsidRDefault="0080067B" w:rsidP="00C12BE4">
      <w:pPr>
        <w:jc w:val="center"/>
        <w:rPr>
          <w:color w:val="FF0000"/>
          <w:sz w:val="96"/>
          <w:szCs w:val="96"/>
          <w:lang w:val="en-US"/>
        </w:rPr>
      </w:pPr>
    </w:p>
    <w:p w14:paraId="176FCB8E" w14:textId="6D289DDD" w:rsidR="002D42A9" w:rsidRDefault="002D42A9">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709"/>
        <w:gridCol w:w="3219"/>
      </w:tblGrid>
      <w:tr w:rsidR="002D42A9" w14:paraId="6B579EC6" w14:textId="77777777" w:rsidTr="00C12BE4">
        <w:trPr>
          <w:jc w:val="center"/>
        </w:trPr>
        <w:tc>
          <w:tcPr>
            <w:tcW w:w="3219" w:type="dxa"/>
          </w:tcPr>
          <w:p w14:paraId="734DD2FA" w14:textId="5E8801D6" w:rsidR="002D42A9" w:rsidRDefault="002D42A9" w:rsidP="00C12BE4">
            <w:pPr>
              <w:jc w:val="center"/>
              <w:rPr>
                <w:lang w:val="en-US"/>
              </w:rPr>
            </w:pPr>
            <w:r>
              <w:rPr>
                <w:noProof/>
                <w:lang w:val="en-US"/>
              </w:rPr>
              <w:drawing>
                <wp:inline distT="0" distB="0" distL="0" distR="0" wp14:anchorId="22BB5E9D" wp14:editId="19DF0E5B">
                  <wp:extent cx="1862878" cy="1397158"/>
                  <wp:effectExtent l="0" t="0" r="4445" b="0"/>
                  <wp:docPr id="1" name="Picture 1" descr="A group of men in sui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in suit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532" cy="1430649"/>
                          </a:xfrm>
                          <a:prstGeom prst="rect">
                            <a:avLst/>
                          </a:prstGeom>
                        </pic:spPr>
                      </pic:pic>
                    </a:graphicData>
                  </a:graphic>
                </wp:inline>
              </w:drawing>
            </w:r>
          </w:p>
        </w:tc>
        <w:tc>
          <w:tcPr>
            <w:tcW w:w="709" w:type="dxa"/>
          </w:tcPr>
          <w:p w14:paraId="0BA3A83A" w14:textId="77777777" w:rsidR="002D42A9" w:rsidRDefault="002D42A9">
            <w:pPr>
              <w:rPr>
                <w:lang w:val="en-US"/>
              </w:rPr>
            </w:pPr>
          </w:p>
        </w:tc>
        <w:tc>
          <w:tcPr>
            <w:tcW w:w="3219" w:type="dxa"/>
          </w:tcPr>
          <w:p w14:paraId="20795FA9" w14:textId="5418114C" w:rsidR="002D42A9" w:rsidRDefault="002D42A9" w:rsidP="00C12BE4">
            <w:pPr>
              <w:jc w:val="center"/>
              <w:rPr>
                <w:lang w:val="en-US"/>
              </w:rPr>
            </w:pPr>
            <w:r>
              <w:rPr>
                <w:noProof/>
                <w:lang w:val="en-US"/>
              </w:rPr>
              <w:drawing>
                <wp:inline distT="0" distB="0" distL="0" distR="0" wp14:anchorId="3A5C8653" wp14:editId="73928ED1">
                  <wp:extent cx="1907532" cy="143064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7532" cy="1430649"/>
                          </a:xfrm>
                          <a:prstGeom prst="rect">
                            <a:avLst/>
                          </a:prstGeom>
                        </pic:spPr>
                      </pic:pic>
                    </a:graphicData>
                  </a:graphic>
                </wp:inline>
              </w:drawing>
            </w:r>
          </w:p>
        </w:tc>
      </w:tr>
      <w:tr w:rsidR="002D42A9" w14:paraId="3635B899" w14:textId="77777777" w:rsidTr="00C12BE4">
        <w:trPr>
          <w:jc w:val="center"/>
        </w:trPr>
        <w:tc>
          <w:tcPr>
            <w:tcW w:w="3219" w:type="dxa"/>
          </w:tcPr>
          <w:p w14:paraId="1B72FD9B" w14:textId="77777777" w:rsidR="002D42A9" w:rsidRDefault="002D42A9">
            <w:pPr>
              <w:rPr>
                <w:lang w:val="en-US"/>
              </w:rPr>
            </w:pPr>
          </w:p>
        </w:tc>
        <w:tc>
          <w:tcPr>
            <w:tcW w:w="709" w:type="dxa"/>
          </w:tcPr>
          <w:p w14:paraId="2577D789" w14:textId="77777777" w:rsidR="002D42A9" w:rsidRDefault="002D42A9">
            <w:pPr>
              <w:rPr>
                <w:lang w:val="en-US"/>
              </w:rPr>
            </w:pPr>
          </w:p>
        </w:tc>
        <w:tc>
          <w:tcPr>
            <w:tcW w:w="3219" w:type="dxa"/>
          </w:tcPr>
          <w:p w14:paraId="3DB5E3CB" w14:textId="77777777" w:rsidR="002D42A9" w:rsidRDefault="002D42A9">
            <w:pPr>
              <w:rPr>
                <w:lang w:val="en-US"/>
              </w:rPr>
            </w:pPr>
          </w:p>
          <w:p w14:paraId="01946D67" w14:textId="70C12BB0" w:rsidR="00C12BE4" w:rsidRDefault="00C12BE4">
            <w:pPr>
              <w:rPr>
                <w:lang w:val="en-US"/>
              </w:rPr>
            </w:pPr>
          </w:p>
        </w:tc>
      </w:tr>
      <w:tr w:rsidR="002D42A9" w14:paraId="2C5C1CB1" w14:textId="77777777" w:rsidTr="00C12BE4">
        <w:trPr>
          <w:jc w:val="center"/>
        </w:trPr>
        <w:tc>
          <w:tcPr>
            <w:tcW w:w="3219" w:type="dxa"/>
          </w:tcPr>
          <w:p w14:paraId="45F7978E" w14:textId="4C19E77E" w:rsidR="002D42A9" w:rsidRDefault="002D42A9" w:rsidP="00C12BE4">
            <w:pPr>
              <w:jc w:val="center"/>
              <w:rPr>
                <w:lang w:val="en-US"/>
              </w:rPr>
            </w:pPr>
            <w:r>
              <w:rPr>
                <w:noProof/>
                <w:lang w:val="en-US"/>
              </w:rPr>
              <w:drawing>
                <wp:inline distT="0" distB="0" distL="0" distR="0" wp14:anchorId="18D2B347" wp14:editId="0EE70AAE">
                  <wp:extent cx="1907532" cy="143064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7532" cy="1430649"/>
                          </a:xfrm>
                          <a:prstGeom prst="rect">
                            <a:avLst/>
                          </a:prstGeom>
                        </pic:spPr>
                      </pic:pic>
                    </a:graphicData>
                  </a:graphic>
                </wp:inline>
              </w:drawing>
            </w:r>
          </w:p>
        </w:tc>
        <w:tc>
          <w:tcPr>
            <w:tcW w:w="709" w:type="dxa"/>
          </w:tcPr>
          <w:p w14:paraId="467DFCF3" w14:textId="77777777" w:rsidR="002D42A9" w:rsidRDefault="002D42A9">
            <w:pPr>
              <w:rPr>
                <w:lang w:val="en-US"/>
              </w:rPr>
            </w:pPr>
          </w:p>
        </w:tc>
        <w:tc>
          <w:tcPr>
            <w:tcW w:w="3219" w:type="dxa"/>
          </w:tcPr>
          <w:p w14:paraId="6A5DD25D" w14:textId="04DA2EAB" w:rsidR="002D42A9" w:rsidRDefault="002D42A9">
            <w:pPr>
              <w:rPr>
                <w:lang w:val="en-US"/>
              </w:rPr>
            </w:pPr>
            <w:r>
              <w:rPr>
                <w:noProof/>
                <w:lang w:val="en-US"/>
              </w:rPr>
              <w:drawing>
                <wp:inline distT="0" distB="0" distL="0" distR="0" wp14:anchorId="413D16EF" wp14:editId="17227DBE">
                  <wp:extent cx="1907532" cy="143064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7532" cy="1430649"/>
                          </a:xfrm>
                          <a:prstGeom prst="rect">
                            <a:avLst/>
                          </a:prstGeom>
                        </pic:spPr>
                      </pic:pic>
                    </a:graphicData>
                  </a:graphic>
                </wp:inline>
              </w:drawing>
            </w:r>
          </w:p>
        </w:tc>
      </w:tr>
    </w:tbl>
    <w:p w14:paraId="7C9439C9" w14:textId="77777777" w:rsidR="00C12BE4" w:rsidRDefault="00C12BE4">
      <w:pPr>
        <w:rPr>
          <w:lang w:val="en-US"/>
        </w:rPr>
      </w:pPr>
    </w:p>
    <w:p w14:paraId="50FEC1AF" w14:textId="5D79D113" w:rsidR="002D42A9" w:rsidRPr="00C12BE4" w:rsidRDefault="002D42A9" w:rsidP="00C12BE4">
      <w:pPr>
        <w:jc w:val="center"/>
        <w:rPr>
          <w:color w:val="FF0000"/>
          <w:sz w:val="72"/>
          <w:szCs w:val="72"/>
          <w:lang w:val="en-US"/>
        </w:rPr>
      </w:pPr>
      <w:r w:rsidRPr="00C12BE4">
        <w:rPr>
          <w:color w:val="FF0000"/>
          <w:sz w:val="72"/>
          <w:szCs w:val="72"/>
          <w:lang w:val="en-US"/>
        </w:rPr>
        <w:t>BRICS Young Scientists Forum (BRICS-YSF)</w:t>
      </w:r>
    </w:p>
    <w:p w14:paraId="4D4A603A" w14:textId="77777777" w:rsidR="00FE1FF1" w:rsidRDefault="00C12BE4" w:rsidP="00C12BE4">
      <w:pPr>
        <w:jc w:val="center"/>
        <w:rPr>
          <w:color w:val="FF0000"/>
          <w:sz w:val="40"/>
          <w:szCs w:val="40"/>
          <w:lang w:val="en-US"/>
        </w:rPr>
      </w:pPr>
      <w:r w:rsidRPr="00C12BE4">
        <w:rPr>
          <w:color w:val="FF0000"/>
          <w:sz w:val="40"/>
          <w:szCs w:val="40"/>
          <w:lang w:val="en-US"/>
        </w:rPr>
        <w:t>India</w:t>
      </w:r>
      <w:r w:rsidR="002D42A9" w:rsidRPr="00C12BE4">
        <w:rPr>
          <w:color w:val="FF0000"/>
          <w:sz w:val="40"/>
          <w:szCs w:val="40"/>
          <w:lang w:val="en-US"/>
        </w:rPr>
        <w:t xml:space="preserve"> Conclave 2021</w:t>
      </w:r>
    </w:p>
    <w:p w14:paraId="6E1CDE76" w14:textId="395A782C" w:rsidR="00C12BE4" w:rsidRDefault="007E53CB" w:rsidP="00FE1FF1">
      <w:pPr>
        <w:jc w:val="center"/>
        <w:rPr>
          <w:color w:val="FF0000"/>
          <w:sz w:val="40"/>
          <w:szCs w:val="40"/>
          <w:lang w:val="en-US"/>
        </w:rPr>
      </w:pPr>
      <w:r>
        <w:rPr>
          <w:color w:val="FF0000"/>
          <w:sz w:val="40"/>
          <w:szCs w:val="40"/>
          <w:lang w:val="en-US"/>
        </w:rPr>
        <w:t>13-16 September 2021</w:t>
      </w:r>
    </w:p>
    <w:p w14:paraId="6940EAF9" w14:textId="71DEE5FD" w:rsidR="00C12BE4" w:rsidRPr="00012C65" w:rsidRDefault="00C12BE4" w:rsidP="00C12BE4">
      <w:pPr>
        <w:jc w:val="center"/>
        <w:rPr>
          <w:i/>
          <w:iCs/>
          <w:color w:val="006400"/>
          <w:sz w:val="32"/>
          <w:szCs w:val="32"/>
          <w:lang w:val="en-US"/>
        </w:rPr>
      </w:pPr>
      <w:r w:rsidRPr="00012C65">
        <w:rPr>
          <w:i/>
          <w:iCs/>
          <w:color w:val="006400"/>
          <w:sz w:val="32"/>
          <w:szCs w:val="32"/>
          <w:lang w:val="en-US"/>
        </w:rPr>
        <w:t xml:space="preserve">Building better </w:t>
      </w:r>
      <w:r w:rsidR="00012C65" w:rsidRPr="00012C65">
        <w:rPr>
          <w:i/>
          <w:iCs/>
          <w:color w:val="006400"/>
          <w:sz w:val="32"/>
          <w:szCs w:val="32"/>
          <w:lang w:val="en-US"/>
        </w:rPr>
        <w:t xml:space="preserve">societies </w:t>
      </w:r>
      <w:r w:rsidRPr="00012C65">
        <w:rPr>
          <w:i/>
          <w:iCs/>
          <w:color w:val="006400"/>
          <w:sz w:val="32"/>
          <w:szCs w:val="32"/>
          <w:lang w:val="en-US"/>
        </w:rPr>
        <w:t>through Science, Technology &amp; Innovation</w:t>
      </w:r>
    </w:p>
    <w:p w14:paraId="0E36F383" w14:textId="045E6832" w:rsidR="002D42A9" w:rsidRDefault="002D42A9" w:rsidP="00C12BE4">
      <w:pPr>
        <w:jc w:val="center"/>
        <w:rPr>
          <w:lang w:val="en-US"/>
        </w:rPr>
      </w:pPr>
    </w:p>
    <w:p w14:paraId="34CFFE10" w14:textId="59376CEF" w:rsidR="00012C65" w:rsidRDefault="00012C65">
      <w:pPr>
        <w:rPr>
          <w:lang w:val="en-US"/>
        </w:rPr>
      </w:pPr>
      <w:r>
        <w:rPr>
          <w:lang w:val="en-US"/>
        </w:rPr>
        <w:br w:type="page"/>
      </w:r>
    </w:p>
    <w:p w14:paraId="04564105" w14:textId="77777777" w:rsidR="00C03F77" w:rsidRDefault="00C03F77">
      <w:pPr>
        <w:rPr>
          <w:sz w:val="32"/>
          <w:szCs w:val="32"/>
          <w:lang w:val="en-US"/>
        </w:rPr>
      </w:pPr>
    </w:p>
    <w:p w14:paraId="050784CC" w14:textId="77777777" w:rsidR="00C03F77" w:rsidRDefault="00C03F77">
      <w:pPr>
        <w:rPr>
          <w:sz w:val="32"/>
          <w:szCs w:val="32"/>
          <w:lang w:val="en-US"/>
        </w:rPr>
      </w:pPr>
    </w:p>
    <w:p w14:paraId="631D6E06" w14:textId="77777777" w:rsidR="00C03F77" w:rsidRDefault="00C03F77">
      <w:pPr>
        <w:rPr>
          <w:sz w:val="32"/>
          <w:szCs w:val="32"/>
          <w:lang w:val="en-US"/>
        </w:rPr>
      </w:pPr>
    </w:p>
    <w:p w14:paraId="1861E98B" w14:textId="77777777" w:rsidR="00C03F77" w:rsidRDefault="00C03F77">
      <w:pPr>
        <w:rPr>
          <w:sz w:val="32"/>
          <w:szCs w:val="32"/>
          <w:lang w:val="en-US"/>
        </w:rPr>
      </w:pPr>
    </w:p>
    <w:p w14:paraId="15889336" w14:textId="5CFAD54F" w:rsidR="00D069EB" w:rsidRPr="00955EC1" w:rsidRDefault="00D069EB" w:rsidP="00955EC1">
      <w:pPr>
        <w:jc w:val="right"/>
        <w:rPr>
          <w:color w:val="FF0000"/>
          <w:sz w:val="32"/>
          <w:szCs w:val="32"/>
          <w:u w:val="single"/>
          <w:lang w:val="en-US"/>
        </w:rPr>
      </w:pPr>
      <w:r w:rsidRPr="00955EC1">
        <w:rPr>
          <w:color w:val="FF0000"/>
          <w:sz w:val="32"/>
          <w:szCs w:val="32"/>
          <w:u w:val="single"/>
          <w:lang w:val="en-US"/>
        </w:rPr>
        <w:t>Content</w:t>
      </w:r>
      <w:r w:rsidR="007E53CB" w:rsidRPr="00955EC1">
        <w:rPr>
          <w:color w:val="FF0000"/>
          <w:sz w:val="32"/>
          <w:szCs w:val="32"/>
          <w:u w:val="single"/>
          <w:lang w:val="en-US"/>
        </w:rPr>
        <w:t>s</w:t>
      </w:r>
    </w:p>
    <w:p w14:paraId="74627348" w14:textId="77777777" w:rsidR="00D069EB" w:rsidRDefault="00D069EB">
      <w:pPr>
        <w:rPr>
          <w:lang w:val="en-US"/>
        </w:rPr>
      </w:pPr>
    </w:p>
    <w:p w14:paraId="54FD2A0D" w14:textId="1C88AE1C" w:rsidR="00D069EB" w:rsidRDefault="00D069EB">
      <w:pPr>
        <w:rPr>
          <w:lang w:val="en-US"/>
        </w:rPr>
      </w:pPr>
    </w:p>
    <w:p w14:paraId="428C32BA" w14:textId="77777777" w:rsidR="00D034D5" w:rsidRDefault="00D034D5">
      <w:pPr>
        <w:rPr>
          <w:lang w:val="en-US"/>
        </w:rPr>
      </w:pPr>
    </w:p>
    <w:p w14:paraId="3FC95601" w14:textId="7F492EC4" w:rsidR="00D069EB" w:rsidRPr="007D0437" w:rsidRDefault="00D069EB" w:rsidP="00955EC1">
      <w:pPr>
        <w:jc w:val="right"/>
        <w:rPr>
          <w:sz w:val="32"/>
          <w:szCs w:val="32"/>
          <w:lang w:val="en-US"/>
        </w:rPr>
      </w:pPr>
      <w:r w:rsidRPr="007D0437">
        <w:rPr>
          <w:sz w:val="32"/>
          <w:szCs w:val="32"/>
          <w:lang w:val="en-US"/>
        </w:rPr>
        <w:t>Overview</w:t>
      </w:r>
      <w:r w:rsidR="00C03F77">
        <w:rPr>
          <w:sz w:val="32"/>
          <w:szCs w:val="32"/>
          <w:lang w:val="en-US"/>
        </w:rPr>
        <w:t xml:space="preserve"> </w:t>
      </w:r>
    </w:p>
    <w:p w14:paraId="41AD9390" w14:textId="5F74F001" w:rsidR="00D069EB" w:rsidRPr="00B67E03" w:rsidRDefault="00D069EB" w:rsidP="00955EC1">
      <w:pPr>
        <w:jc w:val="right"/>
        <w:rPr>
          <w:sz w:val="32"/>
          <w:szCs w:val="32"/>
          <w:lang w:val="en-US"/>
        </w:rPr>
      </w:pPr>
    </w:p>
    <w:p w14:paraId="4BA39759" w14:textId="06BEA9D7" w:rsidR="00D069EB" w:rsidRPr="007D0437" w:rsidRDefault="00D069EB" w:rsidP="00955EC1">
      <w:pPr>
        <w:jc w:val="right"/>
        <w:rPr>
          <w:sz w:val="32"/>
          <w:szCs w:val="32"/>
          <w:lang w:val="en-US"/>
        </w:rPr>
      </w:pPr>
      <w:r w:rsidRPr="007D0437">
        <w:rPr>
          <w:sz w:val="32"/>
          <w:szCs w:val="32"/>
          <w:lang w:val="en-US"/>
        </w:rPr>
        <w:t>Vision</w:t>
      </w:r>
    </w:p>
    <w:p w14:paraId="5B864C62" w14:textId="26993AE3" w:rsidR="00943C7D" w:rsidRPr="007D0437" w:rsidRDefault="00943C7D" w:rsidP="00955EC1">
      <w:pPr>
        <w:jc w:val="right"/>
        <w:rPr>
          <w:sz w:val="32"/>
          <w:szCs w:val="32"/>
          <w:lang w:val="en-US"/>
        </w:rPr>
      </w:pPr>
    </w:p>
    <w:p w14:paraId="280B533B" w14:textId="6A5EBE0A" w:rsidR="00943C7D" w:rsidRDefault="00D069EB" w:rsidP="00955EC1">
      <w:pPr>
        <w:jc w:val="right"/>
        <w:rPr>
          <w:sz w:val="32"/>
          <w:szCs w:val="32"/>
          <w:lang w:val="en-US"/>
        </w:rPr>
      </w:pPr>
      <w:r w:rsidRPr="007D0437">
        <w:rPr>
          <w:sz w:val="32"/>
          <w:szCs w:val="32"/>
          <w:lang w:val="en-US"/>
        </w:rPr>
        <w:t xml:space="preserve">BRICS YSF </w:t>
      </w:r>
      <w:r w:rsidR="007E53CB">
        <w:rPr>
          <w:sz w:val="32"/>
          <w:szCs w:val="32"/>
          <w:lang w:val="en-US"/>
        </w:rPr>
        <w:t>Conclaves</w:t>
      </w:r>
    </w:p>
    <w:p w14:paraId="36A11FEF" w14:textId="5E52DE60" w:rsidR="00E832B3" w:rsidRDefault="00E832B3" w:rsidP="00955EC1">
      <w:pPr>
        <w:jc w:val="right"/>
        <w:rPr>
          <w:sz w:val="32"/>
          <w:szCs w:val="32"/>
          <w:lang w:val="en-US"/>
        </w:rPr>
      </w:pPr>
    </w:p>
    <w:p w14:paraId="2C29FED0" w14:textId="78E550A0" w:rsidR="00E832B3" w:rsidRPr="007D0437" w:rsidRDefault="007E53CB" w:rsidP="00955EC1">
      <w:pPr>
        <w:jc w:val="right"/>
        <w:rPr>
          <w:sz w:val="32"/>
          <w:szCs w:val="32"/>
          <w:lang w:val="en-US"/>
        </w:rPr>
      </w:pPr>
      <w:r>
        <w:rPr>
          <w:sz w:val="32"/>
          <w:szCs w:val="32"/>
          <w:lang w:val="en-US"/>
        </w:rPr>
        <w:t xml:space="preserve">India </w:t>
      </w:r>
      <w:r w:rsidR="00D97114">
        <w:rPr>
          <w:sz w:val="32"/>
          <w:szCs w:val="32"/>
          <w:lang w:val="en-US"/>
        </w:rPr>
        <w:t>Conclave</w:t>
      </w:r>
      <w:r w:rsidR="00BE6E88">
        <w:rPr>
          <w:sz w:val="32"/>
          <w:szCs w:val="32"/>
          <w:lang w:val="en-US"/>
        </w:rPr>
        <w:t xml:space="preserve"> 2021</w:t>
      </w:r>
    </w:p>
    <w:p w14:paraId="61F7234B" w14:textId="77777777" w:rsidR="00943C7D" w:rsidRPr="007D0437" w:rsidRDefault="00943C7D" w:rsidP="00955EC1">
      <w:pPr>
        <w:jc w:val="right"/>
        <w:rPr>
          <w:sz w:val="32"/>
          <w:szCs w:val="32"/>
          <w:lang w:val="en-US"/>
        </w:rPr>
      </w:pPr>
    </w:p>
    <w:p w14:paraId="6BEC52AB" w14:textId="0FAF7BC5" w:rsidR="002014D5" w:rsidRDefault="002014D5" w:rsidP="00955EC1">
      <w:pPr>
        <w:jc w:val="right"/>
        <w:rPr>
          <w:sz w:val="32"/>
          <w:szCs w:val="32"/>
          <w:lang w:val="en-US"/>
        </w:rPr>
      </w:pPr>
      <w:proofErr w:type="spellStart"/>
      <w:r w:rsidRPr="002014D5">
        <w:rPr>
          <w:sz w:val="32"/>
          <w:szCs w:val="32"/>
          <w:highlight w:val="yellow"/>
          <w:lang w:val="en-US"/>
        </w:rPr>
        <w:t>Programme</w:t>
      </w:r>
      <w:proofErr w:type="spellEnd"/>
    </w:p>
    <w:p w14:paraId="60580C57" w14:textId="77777777" w:rsidR="002014D5" w:rsidRDefault="002014D5" w:rsidP="00955EC1">
      <w:pPr>
        <w:jc w:val="right"/>
        <w:rPr>
          <w:sz w:val="32"/>
          <w:szCs w:val="32"/>
          <w:lang w:val="en-US"/>
        </w:rPr>
      </w:pPr>
    </w:p>
    <w:p w14:paraId="384C2886" w14:textId="5A2BE0B3" w:rsidR="00943C7D" w:rsidRPr="007D0437" w:rsidRDefault="00943C7D" w:rsidP="00955EC1">
      <w:pPr>
        <w:jc w:val="right"/>
        <w:rPr>
          <w:sz w:val="32"/>
          <w:szCs w:val="32"/>
          <w:lang w:val="en-US"/>
        </w:rPr>
      </w:pPr>
      <w:r w:rsidRPr="007D0437">
        <w:rPr>
          <w:sz w:val="32"/>
          <w:szCs w:val="32"/>
          <w:lang w:val="en-US"/>
        </w:rPr>
        <w:t>Theme</w:t>
      </w:r>
      <w:r w:rsidR="007E53CB">
        <w:rPr>
          <w:sz w:val="32"/>
          <w:szCs w:val="32"/>
          <w:lang w:val="en-US"/>
        </w:rPr>
        <w:t>s</w:t>
      </w:r>
    </w:p>
    <w:p w14:paraId="1B40A636" w14:textId="77777777" w:rsidR="00943C7D" w:rsidRPr="007D0437" w:rsidRDefault="00943C7D" w:rsidP="00955EC1">
      <w:pPr>
        <w:jc w:val="right"/>
        <w:rPr>
          <w:sz w:val="32"/>
          <w:szCs w:val="32"/>
          <w:lang w:val="en-US"/>
        </w:rPr>
      </w:pPr>
    </w:p>
    <w:p w14:paraId="5C5A8441" w14:textId="77777777" w:rsidR="00955EC1" w:rsidRDefault="00943C7D" w:rsidP="00955EC1">
      <w:pPr>
        <w:jc w:val="right"/>
        <w:rPr>
          <w:sz w:val="32"/>
          <w:szCs w:val="32"/>
          <w:lang w:val="en-US"/>
        </w:rPr>
      </w:pPr>
      <w:r w:rsidRPr="007D0437">
        <w:rPr>
          <w:sz w:val="32"/>
          <w:szCs w:val="32"/>
          <w:lang w:val="en-US"/>
        </w:rPr>
        <w:t>Participants</w:t>
      </w:r>
      <w:r w:rsidR="007E53CB">
        <w:rPr>
          <w:sz w:val="32"/>
          <w:szCs w:val="32"/>
          <w:lang w:val="en-US"/>
        </w:rPr>
        <w:t xml:space="preserve"> </w:t>
      </w:r>
    </w:p>
    <w:p w14:paraId="223C708B" w14:textId="77777777" w:rsidR="00955EC1" w:rsidRDefault="00955EC1" w:rsidP="00955EC1">
      <w:pPr>
        <w:jc w:val="right"/>
        <w:rPr>
          <w:sz w:val="32"/>
          <w:szCs w:val="32"/>
          <w:lang w:val="en-US"/>
        </w:rPr>
      </w:pPr>
    </w:p>
    <w:p w14:paraId="44FEDC2F" w14:textId="28B4B729" w:rsidR="00943C7D" w:rsidRDefault="00943C7D" w:rsidP="00955EC1">
      <w:pPr>
        <w:jc w:val="right"/>
        <w:rPr>
          <w:sz w:val="32"/>
          <w:szCs w:val="32"/>
          <w:lang w:val="en-US"/>
        </w:rPr>
      </w:pPr>
      <w:r w:rsidRPr="007D0437">
        <w:rPr>
          <w:sz w:val="32"/>
          <w:szCs w:val="32"/>
          <w:lang w:val="en-US"/>
        </w:rPr>
        <w:t xml:space="preserve">Eligibility </w:t>
      </w:r>
    </w:p>
    <w:p w14:paraId="37E36EB8" w14:textId="2B1B65FB" w:rsidR="00892075" w:rsidRDefault="00892075" w:rsidP="00955EC1">
      <w:pPr>
        <w:jc w:val="right"/>
        <w:rPr>
          <w:sz w:val="32"/>
          <w:szCs w:val="32"/>
          <w:lang w:val="en-US"/>
        </w:rPr>
      </w:pPr>
    </w:p>
    <w:p w14:paraId="55241F8E" w14:textId="03B48CD0" w:rsidR="00892075" w:rsidRDefault="00892075" w:rsidP="00955EC1">
      <w:pPr>
        <w:jc w:val="right"/>
        <w:rPr>
          <w:sz w:val="32"/>
          <w:szCs w:val="32"/>
          <w:lang w:val="en-US"/>
        </w:rPr>
      </w:pPr>
      <w:r>
        <w:rPr>
          <w:sz w:val="32"/>
          <w:szCs w:val="32"/>
          <w:lang w:val="en-US"/>
        </w:rPr>
        <w:t>Timeline</w:t>
      </w:r>
    </w:p>
    <w:p w14:paraId="408AC00F" w14:textId="25F6D7A4" w:rsidR="00301C6A" w:rsidRDefault="00301C6A" w:rsidP="00955EC1">
      <w:pPr>
        <w:jc w:val="right"/>
        <w:rPr>
          <w:sz w:val="32"/>
          <w:szCs w:val="32"/>
          <w:lang w:val="en-US"/>
        </w:rPr>
      </w:pPr>
    </w:p>
    <w:p w14:paraId="09BB8067" w14:textId="191D0259" w:rsidR="00301C6A" w:rsidRDefault="00301C6A" w:rsidP="00955EC1">
      <w:pPr>
        <w:jc w:val="right"/>
        <w:rPr>
          <w:sz w:val="32"/>
          <w:szCs w:val="32"/>
          <w:lang w:val="en-US"/>
        </w:rPr>
      </w:pPr>
      <w:r>
        <w:rPr>
          <w:sz w:val="32"/>
          <w:szCs w:val="32"/>
          <w:lang w:val="en-US"/>
        </w:rPr>
        <w:t>India Conclave</w:t>
      </w:r>
    </w:p>
    <w:p w14:paraId="08EFC54F" w14:textId="71712B48" w:rsidR="00301C6A" w:rsidRDefault="00301C6A" w:rsidP="00955EC1">
      <w:pPr>
        <w:jc w:val="right"/>
        <w:rPr>
          <w:sz w:val="32"/>
          <w:szCs w:val="32"/>
          <w:lang w:val="en-US"/>
        </w:rPr>
      </w:pPr>
    </w:p>
    <w:p w14:paraId="1D966338" w14:textId="68666631" w:rsidR="00301C6A" w:rsidRPr="007D0437" w:rsidRDefault="00301C6A" w:rsidP="00955EC1">
      <w:pPr>
        <w:jc w:val="right"/>
        <w:rPr>
          <w:sz w:val="32"/>
          <w:szCs w:val="32"/>
          <w:lang w:val="en-US"/>
        </w:rPr>
      </w:pPr>
      <w:r>
        <w:rPr>
          <w:sz w:val="32"/>
          <w:szCs w:val="32"/>
          <w:lang w:val="en-US"/>
        </w:rPr>
        <w:t>Contact</w:t>
      </w:r>
    </w:p>
    <w:p w14:paraId="5B784D52" w14:textId="77777777" w:rsidR="00943C7D" w:rsidRDefault="00943C7D">
      <w:pPr>
        <w:rPr>
          <w:lang w:val="en-US"/>
        </w:rPr>
      </w:pPr>
    </w:p>
    <w:p w14:paraId="515DFF87" w14:textId="07984961" w:rsidR="00C12BE4" w:rsidRDefault="008924B3">
      <w:pPr>
        <w:rPr>
          <w:lang w:val="en-US"/>
        </w:rPr>
      </w:pPr>
      <w:r>
        <w:rPr>
          <w:lang w:val="en-US"/>
        </w:rPr>
        <w:br w:type="page"/>
      </w:r>
    </w:p>
    <w:p w14:paraId="69F9192D" w14:textId="77777777" w:rsidR="00C12BE4" w:rsidRPr="00C12BE4" w:rsidRDefault="00C12BE4" w:rsidP="00C12BE4">
      <w:pPr>
        <w:jc w:val="center"/>
        <w:rPr>
          <w:color w:val="FF0000"/>
          <w:sz w:val="40"/>
          <w:szCs w:val="40"/>
          <w:lang w:val="en-US"/>
        </w:rPr>
      </w:pPr>
      <w:r w:rsidRPr="00C12BE4">
        <w:rPr>
          <w:color w:val="FF0000"/>
          <w:sz w:val="40"/>
          <w:szCs w:val="40"/>
          <w:lang w:val="en-US"/>
        </w:rPr>
        <w:lastRenderedPageBreak/>
        <w:t>BRICS Young Scientists Forum (BRICS-YSF)</w:t>
      </w:r>
    </w:p>
    <w:p w14:paraId="1447BD4D" w14:textId="33E58FEA" w:rsidR="00C12BE4" w:rsidRPr="00EE2795" w:rsidRDefault="00C12BE4" w:rsidP="00C12BE4">
      <w:pPr>
        <w:jc w:val="center"/>
        <w:rPr>
          <w:sz w:val="40"/>
          <w:szCs w:val="40"/>
          <w:lang w:val="en-US"/>
        </w:rPr>
      </w:pPr>
      <w:r w:rsidRPr="00EE2795">
        <w:rPr>
          <w:sz w:val="40"/>
          <w:szCs w:val="40"/>
          <w:lang w:val="en-US"/>
        </w:rPr>
        <w:t>India Conclave 2021</w:t>
      </w:r>
      <w:r w:rsidR="00EE2795" w:rsidRPr="00EE2795">
        <w:rPr>
          <w:sz w:val="40"/>
          <w:szCs w:val="40"/>
          <w:lang w:val="en-US"/>
        </w:rPr>
        <w:t>, 13-16 September 2021</w:t>
      </w:r>
    </w:p>
    <w:p w14:paraId="5B457164" w14:textId="77777777" w:rsidR="00012C65" w:rsidRPr="00012C65" w:rsidRDefault="00012C65" w:rsidP="00012C65">
      <w:pPr>
        <w:pBdr>
          <w:bottom w:val="single" w:sz="6" w:space="1" w:color="auto"/>
        </w:pBdr>
        <w:rPr>
          <w:i/>
          <w:iCs/>
          <w:color w:val="006400"/>
          <w:sz w:val="32"/>
          <w:szCs w:val="32"/>
          <w:lang w:val="en-US"/>
        </w:rPr>
      </w:pPr>
      <w:r w:rsidRPr="00012C65">
        <w:rPr>
          <w:i/>
          <w:iCs/>
          <w:color w:val="006400"/>
          <w:sz w:val="32"/>
          <w:szCs w:val="32"/>
          <w:lang w:val="en-US"/>
        </w:rPr>
        <w:t>Building better societies through Science, Technology &amp; Innovation</w:t>
      </w:r>
    </w:p>
    <w:p w14:paraId="229F6D79" w14:textId="65C444DD" w:rsidR="00012C65" w:rsidRDefault="00012C65">
      <w:pPr>
        <w:rPr>
          <w:lang w:val="en-US"/>
        </w:rPr>
      </w:pPr>
    </w:p>
    <w:p w14:paraId="3592CF91" w14:textId="77777777" w:rsidR="00A73056" w:rsidRDefault="00A73056">
      <w:pPr>
        <w:rPr>
          <w:lang w:val="en-US"/>
        </w:rPr>
      </w:pPr>
    </w:p>
    <w:p w14:paraId="77C8268A" w14:textId="77777777" w:rsidR="00C12BE4" w:rsidRDefault="00C12BE4">
      <w:pPr>
        <w:rPr>
          <w:lang w:val="en-US"/>
        </w:rPr>
      </w:pPr>
    </w:p>
    <w:p w14:paraId="04AEB4C3" w14:textId="77777777" w:rsidR="00914CB7" w:rsidRDefault="00914CB7" w:rsidP="00012C65">
      <w:pPr>
        <w:rPr>
          <w:b/>
          <w:bCs/>
          <w:lang w:val="en-US"/>
        </w:rPr>
        <w:sectPr w:rsidR="00914CB7" w:rsidSect="00894FC2">
          <w:headerReference w:type="even" r:id="rId12"/>
          <w:headerReference w:type="default" r:id="rId13"/>
          <w:footerReference w:type="even" r:id="rId14"/>
          <w:footerReference w:type="default" r:id="rId15"/>
          <w:pgSz w:w="11900" w:h="16840"/>
          <w:pgMar w:top="1440" w:right="1440" w:bottom="1440" w:left="1440" w:header="708" w:footer="708" w:gutter="0"/>
          <w:cols w:space="708"/>
          <w:titlePg/>
          <w:docGrid w:linePitch="360"/>
        </w:sectPr>
      </w:pPr>
    </w:p>
    <w:p w14:paraId="3F963D76" w14:textId="5D544382" w:rsidR="00012C65" w:rsidRPr="00012C65" w:rsidRDefault="00012C65" w:rsidP="00012C65">
      <w:pPr>
        <w:rPr>
          <w:b/>
          <w:bCs/>
          <w:color w:val="FF0000"/>
          <w:lang w:val="en-US"/>
        </w:rPr>
      </w:pPr>
      <w:r w:rsidRPr="00012C65">
        <w:rPr>
          <w:b/>
          <w:bCs/>
          <w:color w:val="FF0000"/>
          <w:lang w:val="en-US"/>
        </w:rPr>
        <w:t>OVERVIEW</w:t>
      </w:r>
    </w:p>
    <w:p w14:paraId="5554E21E" w14:textId="21DBF23A" w:rsidR="00012C65" w:rsidRPr="00943C7D" w:rsidRDefault="00012C65" w:rsidP="000A010F">
      <w:pPr>
        <w:jc w:val="both"/>
        <w:rPr>
          <w:b/>
          <w:bCs/>
          <w:lang w:val="en-US"/>
        </w:rPr>
      </w:pPr>
      <w:r w:rsidRPr="00012C65">
        <w:rPr>
          <w:lang w:val="en-US"/>
        </w:rPr>
        <w:t>The idea of the BRICS Young Scientists’ Forum was adopted at the second BRICS Science, Technology, and Innovation (STI) Ministerial Meeting. As part of BRICS Young Scientists Forum’s activities, the first BRICS Young Scientist Conclave was held in Bangalore (India) in September 2016. Subsequently, the second Conclave was held in Hangzhou, China during (2017); third in Durban in South Africa (2019); fourth in Brasilia, Brazil (2019); and the fifth in Chelyabinsk, Russia (2020).</w:t>
      </w:r>
    </w:p>
    <w:p w14:paraId="2122E74B" w14:textId="530FDB45" w:rsidR="00943C7D" w:rsidRDefault="00D2413A" w:rsidP="00012C65">
      <w:pPr>
        <w:rPr>
          <w:lang w:val="en-US"/>
        </w:rPr>
      </w:pPr>
      <w:r>
        <w:rPr>
          <w:noProof/>
          <w:lang w:val="en-US"/>
        </w:rPr>
        <w:drawing>
          <wp:anchor distT="0" distB="0" distL="114300" distR="114300" simplePos="0" relativeHeight="251659264" behindDoc="0" locked="0" layoutInCell="1" allowOverlap="1" wp14:anchorId="00E02D84" wp14:editId="480C045B">
            <wp:simplePos x="0" y="0"/>
            <wp:positionH relativeFrom="column">
              <wp:posOffset>0</wp:posOffset>
            </wp:positionH>
            <wp:positionV relativeFrom="paragraph">
              <wp:posOffset>158115</wp:posOffset>
            </wp:positionV>
            <wp:extent cx="2308860" cy="173164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08860" cy="1731645"/>
                    </a:xfrm>
                    <a:prstGeom prst="rect">
                      <a:avLst/>
                    </a:prstGeom>
                  </pic:spPr>
                </pic:pic>
              </a:graphicData>
            </a:graphic>
            <wp14:sizeRelH relativeFrom="page">
              <wp14:pctWidth>0</wp14:pctWidth>
            </wp14:sizeRelH>
            <wp14:sizeRelV relativeFrom="page">
              <wp14:pctHeight>0</wp14:pctHeight>
            </wp14:sizeRelV>
          </wp:anchor>
        </w:drawing>
      </w:r>
    </w:p>
    <w:p w14:paraId="34738B2B" w14:textId="225BDAA8" w:rsidR="00012C65" w:rsidRPr="00012C65" w:rsidRDefault="00943C7D" w:rsidP="000A010F">
      <w:pPr>
        <w:jc w:val="both"/>
        <w:rPr>
          <w:lang w:val="en-US"/>
        </w:rPr>
      </w:pPr>
      <w:r>
        <w:rPr>
          <w:lang w:val="en-US"/>
        </w:rPr>
        <w:t>A</w:t>
      </w:r>
      <w:r w:rsidR="00012C65" w:rsidRPr="00012C65">
        <w:rPr>
          <w:lang w:val="en-US"/>
        </w:rPr>
        <w:t>s a follow up of the above and to implement the BRICS Leaders’ declaration on “strengthening cooperation in science, technology and innovation, especially leveraging young scientific talent for addressing societal challenges; creating a networking platform for BRICS young scientists”, and to implement the instructions of BRICS ministers, in 2021, the sixth BRICS Young Scientist Conclave is schedules to take place at National Institute of Advanced Studies, Bangalore, India in September 2021. The conclave would be held in a hybrid mode – online and offline.</w:t>
      </w:r>
    </w:p>
    <w:p w14:paraId="4FAEBB2D" w14:textId="77777777" w:rsidR="00012C65" w:rsidRPr="00012C65" w:rsidRDefault="00012C65" w:rsidP="00012C65">
      <w:pPr>
        <w:rPr>
          <w:lang w:val="en-US"/>
        </w:rPr>
      </w:pPr>
    </w:p>
    <w:p w14:paraId="3935769E" w14:textId="0F8FFCA5" w:rsidR="00012C65" w:rsidRDefault="00012C65" w:rsidP="000A010F">
      <w:pPr>
        <w:jc w:val="both"/>
        <w:rPr>
          <w:lang w:val="en-US"/>
        </w:rPr>
      </w:pPr>
      <w:r w:rsidRPr="00012C65">
        <w:rPr>
          <w:lang w:val="en-US"/>
        </w:rPr>
        <w:t xml:space="preserve">The Conclave will provide a high-level platform for academic and policy exchange among talented young scientists as well as scientific personnel from BRICS countries to help them grow their skills, broaden their horizon and improve academic and policy </w:t>
      </w:r>
      <w:r w:rsidRPr="00012C65">
        <w:rPr>
          <w:lang w:val="en-US"/>
        </w:rPr>
        <w:t>qualifications, stimulate the interest of talented young scientists in the strategic research of future technologies, direct their attention to the most promising and important field of science and technology, promote exchanges and friendship, expand channels of cooperation, strengthen inter-disciplinary integration, encourage new academic inspirations, cultivate new academic disciplines and produce valuable policy advice.</w:t>
      </w:r>
    </w:p>
    <w:p w14:paraId="071970D1" w14:textId="77777777" w:rsidR="00617A5B" w:rsidRPr="00012C65" w:rsidRDefault="00617A5B" w:rsidP="00012C65">
      <w:pPr>
        <w:rPr>
          <w:lang w:val="en-US"/>
        </w:rPr>
      </w:pPr>
    </w:p>
    <w:p w14:paraId="4C8D5A0B" w14:textId="77777777" w:rsidR="00A73056" w:rsidRDefault="00A73056" w:rsidP="00012C65">
      <w:pPr>
        <w:rPr>
          <w:b/>
          <w:bCs/>
          <w:color w:val="FF0000"/>
          <w:lang w:val="en-US"/>
        </w:rPr>
      </w:pPr>
    </w:p>
    <w:p w14:paraId="531453B4" w14:textId="34D438A1" w:rsidR="00012C65" w:rsidRPr="00012C65" w:rsidRDefault="00012C65" w:rsidP="00012C65">
      <w:pPr>
        <w:rPr>
          <w:b/>
          <w:bCs/>
          <w:color w:val="FF0000"/>
          <w:lang w:val="en-US"/>
        </w:rPr>
      </w:pPr>
      <w:r w:rsidRPr="00012C65">
        <w:rPr>
          <w:b/>
          <w:bCs/>
          <w:color w:val="FF0000"/>
          <w:lang w:val="en-US"/>
        </w:rPr>
        <w:t>VISION</w:t>
      </w:r>
    </w:p>
    <w:p w14:paraId="4DDC0518" w14:textId="261CAB62" w:rsidR="00012C65" w:rsidRDefault="00012C65" w:rsidP="00012C65">
      <w:pPr>
        <w:rPr>
          <w:lang w:val="en-US"/>
        </w:rPr>
      </w:pPr>
      <w:r w:rsidRPr="00012C65">
        <w:rPr>
          <w:lang w:val="en-US"/>
        </w:rPr>
        <w:t>The vision of the BRICS-YSF would include the following:</w:t>
      </w:r>
    </w:p>
    <w:p w14:paraId="6FCE4793" w14:textId="77777777" w:rsidR="00617A5B" w:rsidRPr="00012C65" w:rsidRDefault="00617A5B" w:rsidP="00012C65">
      <w:pPr>
        <w:rPr>
          <w:lang w:val="en-US"/>
        </w:rPr>
      </w:pPr>
    </w:p>
    <w:p w14:paraId="0CBC485B" w14:textId="77777777" w:rsidR="00012C65" w:rsidRPr="00012C65" w:rsidRDefault="00012C65" w:rsidP="00012C65">
      <w:pPr>
        <w:numPr>
          <w:ilvl w:val="0"/>
          <w:numId w:val="1"/>
        </w:numPr>
        <w:rPr>
          <w:b/>
          <w:bCs/>
          <w:lang w:val="en-US"/>
        </w:rPr>
      </w:pPr>
      <w:r w:rsidRPr="00012C65">
        <w:rPr>
          <w:lang w:val="en-US"/>
        </w:rPr>
        <w:t>BRICS youth connectivity and networking to harness their knowledge for resolving common societal challenges through research and innovation.</w:t>
      </w:r>
    </w:p>
    <w:p w14:paraId="2E308E58" w14:textId="77777777" w:rsidR="00012C65" w:rsidRPr="00012C65" w:rsidRDefault="00012C65" w:rsidP="00012C65">
      <w:pPr>
        <w:numPr>
          <w:ilvl w:val="0"/>
          <w:numId w:val="1"/>
        </w:numPr>
        <w:rPr>
          <w:b/>
          <w:bCs/>
          <w:lang w:val="en-US"/>
        </w:rPr>
      </w:pPr>
      <w:r w:rsidRPr="00012C65">
        <w:rPr>
          <w:lang w:val="en-US"/>
        </w:rPr>
        <w:t>Strengthen the advancement of skill, and research competencies of youth, primarily below the age of 40 years drawn from Science, Engineering, and other allied disciplines.</w:t>
      </w:r>
    </w:p>
    <w:p w14:paraId="17D1A428" w14:textId="77777777" w:rsidR="00012C65" w:rsidRPr="00012C65" w:rsidRDefault="00012C65" w:rsidP="000A010F">
      <w:pPr>
        <w:numPr>
          <w:ilvl w:val="0"/>
          <w:numId w:val="1"/>
        </w:numPr>
        <w:jc w:val="both"/>
        <w:rPr>
          <w:b/>
          <w:bCs/>
          <w:lang w:val="en-US"/>
        </w:rPr>
      </w:pPr>
      <w:r w:rsidRPr="00012C65">
        <w:rPr>
          <w:lang w:val="en-US"/>
        </w:rPr>
        <w:t>Building BRICS leadership in S&amp;T through creative youth with capacity and capability to accelerate change individually and collectively through the Forum and through BRICS YSF alumni.</w:t>
      </w:r>
    </w:p>
    <w:p w14:paraId="6093525E" w14:textId="77777777" w:rsidR="00012C65" w:rsidRPr="00012C65" w:rsidRDefault="00012C65" w:rsidP="00012C65">
      <w:pPr>
        <w:numPr>
          <w:ilvl w:val="0"/>
          <w:numId w:val="1"/>
        </w:numPr>
        <w:rPr>
          <w:b/>
          <w:bCs/>
          <w:lang w:val="en-US"/>
        </w:rPr>
      </w:pPr>
      <w:r w:rsidRPr="00012C65">
        <w:rPr>
          <w:lang w:val="en-US"/>
        </w:rPr>
        <w:t>Reinforcing BRICS countries’ and regional STI policies, youth policies, skill development and entrepreneurship policies.</w:t>
      </w:r>
    </w:p>
    <w:p w14:paraId="0ECBD710" w14:textId="77777777" w:rsidR="00012C65" w:rsidRPr="00012C65" w:rsidRDefault="00012C65" w:rsidP="00012C65">
      <w:pPr>
        <w:rPr>
          <w:b/>
          <w:bCs/>
          <w:lang w:val="en-US"/>
        </w:rPr>
      </w:pPr>
    </w:p>
    <w:p w14:paraId="3D063E67" w14:textId="77777777" w:rsidR="00012C65" w:rsidRPr="00012C65" w:rsidRDefault="00012C65" w:rsidP="00012C65">
      <w:pPr>
        <w:rPr>
          <w:b/>
          <w:bCs/>
          <w:lang w:val="en-US"/>
        </w:rPr>
      </w:pPr>
    </w:p>
    <w:p w14:paraId="3394DB19" w14:textId="77777777" w:rsidR="00012C65" w:rsidRPr="00012C65" w:rsidRDefault="00012C65" w:rsidP="00012C65">
      <w:pPr>
        <w:rPr>
          <w:b/>
          <w:bCs/>
          <w:color w:val="FF0000"/>
          <w:lang w:val="en-US"/>
        </w:rPr>
      </w:pPr>
      <w:r w:rsidRPr="00012C65">
        <w:rPr>
          <w:b/>
          <w:bCs/>
          <w:color w:val="FF0000"/>
          <w:lang w:val="en-US"/>
        </w:rPr>
        <w:t>LEAD SPONSORS</w:t>
      </w:r>
    </w:p>
    <w:p w14:paraId="2E625C6C" w14:textId="77777777" w:rsidR="00012C65" w:rsidRPr="00012C65" w:rsidRDefault="00012C65" w:rsidP="00012C65">
      <w:pPr>
        <w:rPr>
          <w:lang w:val="en-US"/>
        </w:rPr>
      </w:pPr>
      <w:r w:rsidRPr="00012C65">
        <w:rPr>
          <w:lang w:val="en-US"/>
        </w:rPr>
        <w:t>BRICS STI Coordinating Ministries of the BRICS countries</w:t>
      </w:r>
    </w:p>
    <w:p w14:paraId="201BE600" w14:textId="77777777" w:rsidR="00914CB7" w:rsidRDefault="00914CB7" w:rsidP="00012C65">
      <w:pPr>
        <w:rPr>
          <w:lang w:val="en-US"/>
        </w:rPr>
      </w:pPr>
    </w:p>
    <w:p w14:paraId="0E6AFCEA" w14:textId="78CB08C2" w:rsidR="00012C65" w:rsidRPr="00012C65" w:rsidRDefault="00012C65" w:rsidP="00012C65">
      <w:pPr>
        <w:rPr>
          <w:lang w:val="en-US"/>
        </w:rPr>
      </w:pPr>
      <w:r w:rsidRPr="00012C65">
        <w:rPr>
          <w:lang w:val="en-US"/>
        </w:rPr>
        <w:t>Department of Science &amp; Technology from Indian side.</w:t>
      </w:r>
    </w:p>
    <w:p w14:paraId="25992E8A" w14:textId="3348618F" w:rsidR="00914CB7" w:rsidRDefault="00914CB7" w:rsidP="00012C65">
      <w:pPr>
        <w:rPr>
          <w:b/>
          <w:bCs/>
          <w:lang w:val="en-US"/>
        </w:rPr>
      </w:pPr>
    </w:p>
    <w:p w14:paraId="36C41856" w14:textId="77777777" w:rsidR="007D0437" w:rsidRDefault="007D0437" w:rsidP="00012C65">
      <w:pPr>
        <w:rPr>
          <w:b/>
          <w:bCs/>
          <w:color w:val="FF0000"/>
          <w:lang w:val="en-US"/>
        </w:rPr>
      </w:pPr>
    </w:p>
    <w:p w14:paraId="4A85AB85" w14:textId="77777777" w:rsidR="007D0437" w:rsidRDefault="007D0437" w:rsidP="00012C65">
      <w:pPr>
        <w:rPr>
          <w:b/>
          <w:bCs/>
          <w:color w:val="FF0000"/>
          <w:lang w:val="en-US"/>
        </w:rPr>
      </w:pPr>
    </w:p>
    <w:p w14:paraId="7AD3798C" w14:textId="0CD98355" w:rsidR="00886422" w:rsidRDefault="00E050A8" w:rsidP="00012C65">
      <w:pPr>
        <w:rPr>
          <w:b/>
          <w:bCs/>
          <w:lang w:val="en-US"/>
        </w:rPr>
      </w:pPr>
      <w:r w:rsidRPr="00E966FF">
        <w:rPr>
          <w:b/>
          <w:bCs/>
          <w:color w:val="FF0000"/>
          <w:lang w:val="en-US"/>
        </w:rPr>
        <w:lastRenderedPageBreak/>
        <w:t>BRICS</w:t>
      </w:r>
      <w:r w:rsidR="00D069EB" w:rsidRPr="00E966FF">
        <w:rPr>
          <w:b/>
          <w:bCs/>
          <w:color w:val="FF0000"/>
          <w:lang w:val="en-US"/>
        </w:rPr>
        <w:t xml:space="preserve"> </w:t>
      </w:r>
      <w:r w:rsidRPr="00E966FF">
        <w:rPr>
          <w:b/>
          <w:bCs/>
          <w:color w:val="FF0000"/>
          <w:lang w:val="en-US"/>
        </w:rPr>
        <w:t>YSF</w:t>
      </w:r>
      <w:r w:rsidR="00D069EB" w:rsidRPr="00E966FF">
        <w:rPr>
          <w:b/>
          <w:bCs/>
          <w:color w:val="FF0000"/>
          <w:lang w:val="en-US"/>
        </w:rPr>
        <w:t xml:space="preserve"> </w:t>
      </w:r>
      <w:r w:rsidR="00A73056">
        <w:rPr>
          <w:b/>
          <w:bCs/>
          <w:color w:val="FF0000"/>
          <w:lang w:val="en-US"/>
        </w:rPr>
        <w:t>CONCLAVES (2016-20)</w:t>
      </w:r>
      <w:r w:rsidR="00E966FF">
        <w:rPr>
          <w:b/>
          <w:bCs/>
          <w:lang w:val="en-US"/>
        </w:rPr>
        <w:t xml:space="preserve"> </w:t>
      </w:r>
    </w:p>
    <w:p w14:paraId="53DFD64D" w14:textId="4D2D2EEC" w:rsidR="00E050A8" w:rsidRDefault="00E050A8" w:rsidP="00012C65">
      <w:pPr>
        <w:rPr>
          <w:b/>
          <w:bCs/>
          <w:lang w:val="en-US"/>
        </w:rPr>
      </w:pPr>
    </w:p>
    <w:p w14:paraId="596E039A" w14:textId="539F66C0" w:rsidR="00E050A8" w:rsidRDefault="008829F6" w:rsidP="000A010F">
      <w:pPr>
        <w:jc w:val="both"/>
        <w:rPr>
          <w:lang w:val="en-US"/>
        </w:rPr>
      </w:pPr>
      <w:r>
        <w:rPr>
          <w:lang w:val="en-US"/>
        </w:rPr>
        <w:t xml:space="preserve">The </w:t>
      </w:r>
      <w:r w:rsidR="00A73056">
        <w:rPr>
          <w:lang w:val="en-US"/>
        </w:rPr>
        <w:t xml:space="preserve">first </w:t>
      </w:r>
      <w:r>
        <w:rPr>
          <w:lang w:val="en-US"/>
        </w:rPr>
        <w:t xml:space="preserve">BRICS YSF was held in Bangalore, India </w:t>
      </w:r>
      <w:r w:rsidR="0081246A">
        <w:rPr>
          <w:lang w:val="en-US"/>
        </w:rPr>
        <w:t>from</w:t>
      </w:r>
      <w:r w:rsidR="009B6F06">
        <w:rPr>
          <w:lang w:val="en-US"/>
        </w:rPr>
        <w:t xml:space="preserve"> </w:t>
      </w:r>
      <w:r>
        <w:rPr>
          <w:lang w:val="en-US"/>
        </w:rPr>
        <w:t>26</w:t>
      </w:r>
      <w:r w:rsidR="0081246A">
        <w:rPr>
          <w:lang w:val="en-US"/>
        </w:rPr>
        <w:t xml:space="preserve"> </w:t>
      </w:r>
      <w:r>
        <w:rPr>
          <w:lang w:val="en-US"/>
        </w:rPr>
        <w:t>-</w:t>
      </w:r>
      <w:r w:rsidR="0081246A">
        <w:rPr>
          <w:lang w:val="en-US"/>
        </w:rPr>
        <w:t xml:space="preserve"> </w:t>
      </w:r>
      <w:r>
        <w:rPr>
          <w:lang w:val="en-US"/>
        </w:rPr>
        <w:t>30 September 2016. The theme</w:t>
      </w:r>
      <w:r w:rsidR="00440B07">
        <w:rPr>
          <w:lang w:val="en-US"/>
        </w:rPr>
        <w:t xml:space="preserve"> for the forum were </w:t>
      </w:r>
      <w:r w:rsidR="00A703A9">
        <w:rPr>
          <w:lang w:val="en-US"/>
        </w:rPr>
        <w:t>C</w:t>
      </w:r>
      <w:r w:rsidR="00440B07">
        <w:rPr>
          <w:lang w:val="en-US"/>
        </w:rPr>
        <w:t xml:space="preserve">omputational </w:t>
      </w:r>
      <w:r w:rsidR="00A703A9">
        <w:rPr>
          <w:lang w:val="en-US"/>
        </w:rPr>
        <w:t>I</w:t>
      </w:r>
      <w:r w:rsidR="00440B07">
        <w:rPr>
          <w:lang w:val="en-US"/>
        </w:rPr>
        <w:t xml:space="preserve">ntelligence, </w:t>
      </w:r>
      <w:r w:rsidR="00B77AF9">
        <w:rPr>
          <w:lang w:val="en-US"/>
        </w:rPr>
        <w:t>A</w:t>
      </w:r>
      <w:r w:rsidR="00440B07">
        <w:rPr>
          <w:lang w:val="en-US"/>
        </w:rPr>
        <w:t xml:space="preserve">ffordable </w:t>
      </w:r>
      <w:r w:rsidR="00B77AF9">
        <w:rPr>
          <w:lang w:val="en-US"/>
        </w:rPr>
        <w:t>H</w:t>
      </w:r>
      <w:r w:rsidR="00440B07">
        <w:rPr>
          <w:lang w:val="en-US"/>
        </w:rPr>
        <w:t>ealthcare</w:t>
      </w:r>
      <w:r w:rsidR="001D09B4">
        <w:rPr>
          <w:lang w:val="en-US"/>
        </w:rPr>
        <w:t>,</w:t>
      </w:r>
      <w:r w:rsidR="00440B07">
        <w:rPr>
          <w:lang w:val="en-US"/>
        </w:rPr>
        <w:t xml:space="preserve"> and </w:t>
      </w:r>
      <w:r w:rsidR="00B77AF9">
        <w:rPr>
          <w:lang w:val="en-US"/>
        </w:rPr>
        <w:t>E</w:t>
      </w:r>
      <w:r w:rsidR="00440B07">
        <w:rPr>
          <w:lang w:val="en-US"/>
        </w:rPr>
        <w:t xml:space="preserve">nergy </w:t>
      </w:r>
      <w:r w:rsidR="00B77AF9">
        <w:rPr>
          <w:lang w:val="en-US"/>
        </w:rPr>
        <w:t>S</w:t>
      </w:r>
      <w:r w:rsidR="00440B07">
        <w:rPr>
          <w:lang w:val="en-US"/>
        </w:rPr>
        <w:t xml:space="preserve">olutions. </w:t>
      </w:r>
    </w:p>
    <w:p w14:paraId="2EF9CBDE" w14:textId="400ECCDB" w:rsidR="001D09B4" w:rsidRDefault="001D09B4" w:rsidP="00012C65">
      <w:pPr>
        <w:rPr>
          <w:lang w:val="en-US"/>
        </w:rPr>
      </w:pPr>
    </w:p>
    <w:p w14:paraId="12D5B2CC" w14:textId="122C172A" w:rsidR="001D09B4" w:rsidRDefault="001D09B4" w:rsidP="000A010F">
      <w:pPr>
        <w:jc w:val="both"/>
        <w:rPr>
          <w:lang w:val="en-US"/>
        </w:rPr>
      </w:pPr>
      <w:r>
        <w:rPr>
          <w:lang w:val="en-US"/>
        </w:rPr>
        <w:t xml:space="preserve">The </w:t>
      </w:r>
      <w:r w:rsidR="00A73056">
        <w:rPr>
          <w:lang w:val="en-US"/>
        </w:rPr>
        <w:t>second</w:t>
      </w:r>
      <w:r>
        <w:rPr>
          <w:lang w:val="en-US"/>
        </w:rPr>
        <w:t xml:space="preserve"> BRICS YSF was held in Hang</w:t>
      </w:r>
      <w:r w:rsidR="009B6F06">
        <w:rPr>
          <w:lang w:val="en-US"/>
        </w:rPr>
        <w:t xml:space="preserve">zhou, China from </w:t>
      </w:r>
      <w:r w:rsidR="0081246A">
        <w:rPr>
          <w:lang w:val="en-US"/>
        </w:rPr>
        <w:t>11 - 15 July 2017</w:t>
      </w:r>
      <w:r w:rsidR="000242E7">
        <w:rPr>
          <w:lang w:val="en-US"/>
        </w:rPr>
        <w:t>, under the theme</w:t>
      </w:r>
      <w:r w:rsidR="00A703A9">
        <w:rPr>
          <w:lang w:val="en-US"/>
        </w:rPr>
        <w:t xml:space="preserve"> Building Young Scientist in Lea</w:t>
      </w:r>
      <w:r w:rsidR="00B77AF9">
        <w:rPr>
          <w:lang w:val="en-US"/>
        </w:rPr>
        <w:t>dership in Science, Technology</w:t>
      </w:r>
      <w:r w:rsidR="00712A95">
        <w:rPr>
          <w:lang w:val="en-US"/>
        </w:rPr>
        <w:t>,</w:t>
      </w:r>
      <w:r w:rsidR="00B77AF9">
        <w:rPr>
          <w:lang w:val="en-US"/>
        </w:rPr>
        <w:t xml:space="preserve"> and Innovation. </w:t>
      </w:r>
      <w:r w:rsidR="00712A95">
        <w:rPr>
          <w:lang w:val="en-US"/>
        </w:rPr>
        <w:t xml:space="preserve">The </w:t>
      </w:r>
      <w:proofErr w:type="spellStart"/>
      <w:r w:rsidR="00712A95">
        <w:rPr>
          <w:lang w:val="en-US"/>
        </w:rPr>
        <w:t>programme</w:t>
      </w:r>
      <w:proofErr w:type="spellEnd"/>
      <w:r w:rsidR="00712A95">
        <w:rPr>
          <w:lang w:val="en-US"/>
        </w:rPr>
        <w:t xml:space="preserve"> was further </w:t>
      </w:r>
      <w:r w:rsidR="004A6FD8">
        <w:rPr>
          <w:lang w:val="en-US"/>
        </w:rPr>
        <w:t>defined under thr</w:t>
      </w:r>
      <w:r w:rsidR="00950FDA">
        <w:rPr>
          <w:lang w:val="en-US"/>
        </w:rPr>
        <w:t>ee subtheme – Energy, Materials, Biotechnology &amp; Biomedicine</w:t>
      </w:r>
      <w:r w:rsidR="00B359AC">
        <w:rPr>
          <w:lang w:val="en-US"/>
        </w:rPr>
        <w:t xml:space="preserve">. </w:t>
      </w:r>
    </w:p>
    <w:p w14:paraId="5C7EE063" w14:textId="4BF881F7" w:rsidR="00B359AC" w:rsidRDefault="00B359AC" w:rsidP="00012C65">
      <w:pPr>
        <w:rPr>
          <w:lang w:val="en-US"/>
        </w:rPr>
      </w:pPr>
    </w:p>
    <w:p w14:paraId="24B89808" w14:textId="77777777" w:rsidR="00A73056" w:rsidRDefault="00A73056" w:rsidP="00012C65">
      <w:pPr>
        <w:rPr>
          <w:lang w:val="en-US"/>
        </w:rPr>
      </w:pPr>
      <w:r>
        <w:rPr>
          <w:noProof/>
          <w:lang w:val="en-US"/>
        </w:rPr>
        <w:drawing>
          <wp:inline distT="0" distB="0" distL="0" distR="0" wp14:anchorId="722BE173" wp14:editId="1874FFBA">
            <wp:extent cx="2527379" cy="211624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2562293" cy="2145483"/>
                    </a:xfrm>
                    <a:prstGeom prst="rect">
                      <a:avLst/>
                    </a:prstGeom>
                  </pic:spPr>
                </pic:pic>
              </a:graphicData>
            </a:graphic>
          </wp:inline>
        </w:drawing>
      </w:r>
    </w:p>
    <w:p w14:paraId="05A41992" w14:textId="77777777" w:rsidR="00A73056" w:rsidRDefault="00A73056" w:rsidP="00012C65">
      <w:pPr>
        <w:rPr>
          <w:lang w:val="en-US"/>
        </w:rPr>
      </w:pPr>
    </w:p>
    <w:p w14:paraId="156FD8B2" w14:textId="58AD2653" w:rsidR="00B044CB" w:rsidRDefault="00B359AC" w:rsidP="00012C65">
      <w:pPr>
        <w:rPr>
          <w:lang w:val="en-US"/>
        </w:rPr>
      </w:pPr>
      <w:r>
        <w:rPr>
          <w:lang w:val="en-US"/>
        </w:rPr>
        <w:t xml:space="preserve">The </w:t>
      </w:r>
      <w:r w:rsidR="00A73056">
        <w:rPr>
          <w:lang w:val="en-US"/>
        </w:rPr>
        <w:t>third</w:t>
      </w:r>
      <w:r>
        <w:rPr>
          <w:lang w:val="en-US"/>
        </w:rPr>
        <w:t xml:space="preserve"> </w:t>
      </w:r>
      <w:r w:rsidR="004A308B">
        <w:rPr>
          <w:lang w:val="en-US"/>
        </w:rPr>
        <w:t xml:space="preserve">BRICS YSF </w:t>
      </w:r>
      <w:r w:rsidR="00FD0A15">
        <w:rPr>
          <w:lang w:val="en-US"/>
        </w:rPr>
        <w:t>under the theme</w:t>
      </w:r>
      <w:r w:rsidR="00D5129F">
        <w:rPr>
          <w:lang w:val="en-US"/>
        </w:rPr>
        <w:t>,</w:t>
      </w:r>
      <w:r w:rsidR="00D54569">
        <w:rPr>
          <w:lang w:val="en-US"/>
        </w:rPr>
        <w:t xml:space="preserve"> Building BRICS Youth Leadership through Science, Technology, and Innovation</w:t>
      </w:r>
      <w:r w:rsidR="006E1A76">
        <w:rPr>
          <w:lang w:val="en-US"/>
        </w:rPr>
        <w:t xml:space="preserve"> was held in Durban, South Africa from 25 – 29 June 2018</w:t>
      </w:r>
      <w:r w:rsidR="00D54569">
        <w:rPr>
          <w:lang w:val="en-US"/>
        </w:rPr>
        <w:t xml:space="preserve">. </w:t>
      </w:r>
      <w:r w:rsidR="00283BB3">
        <w:rPr>
          <w:lang w:val="en-US"/>
        </w:rPr>
        <w:t>For the first time the BRICS Y</w:t>
      </w:r>
      <w:r w:rsidR="004528FB">
        <w:rPr>
          <w:lang w:val="en-US"/>
        </w:rPr>
        <w:t>oung Innovator Prize</w:t>
      </w:r>
      <w:r w:rsidR="005F6A61">
        <w:rPr>
          <w:lang w:val="en-US"/>
        </w:rPr>
        <w:t>,</w:t>
      </w:r>
      <w:r w:rsidR="004528FB">
        <w:rPr>
          <w:lang w:val="en-US"/>
        </w:rPr>
        <w:t xml:space="preserve"> w</w:t>
      </w:r>
      <w:r w:rsidR="008C3A06">
        <w:rPr>
          <w:lang w:val="en-US"/>
        </w:rPr>
        <w:t xml:space="preserve">as brought into the </w:t>
      </w:r>
      <w:r w:rsidR="004528FB">
        <w:rPr>
          <w:lang w:val="en-US"/>
        </w:rPr>
        <w:t>framework</w:t>
      </w:r>
      <w:r w:rsidR="008C3A06">
        <w:rPr>
          <w:lang w:val="en-US"/>
        </w:rPr>
        <w:t xml:space="preserve">. </w:t>
      </w:r>
      <w:r w:rsidR="007A0B5D">
        <w:rPr>
          <w:lang w:val="en-US"/>
        </w:rPr>
        <w:t>The first three award winning places were taken by the young scientist of B</w:t>
      </w:r>
      <w:r w:rsidR="00B044CB">
        <w:rPr>
          <w:lang w:val="en-US"/>
        </w:rPr>
        <w:t>razil, South Africa</w:t>
      </w:r>
      <w:r w:rsidR="00C2589E">
        <w:rPr>
          <w:lang w:val="en-US"/>
        </w:rPr>
        <w:t>,</w:t>
      </w:r>
      <w:r w:rsidR="00B044CB">
        <w:rPr>
          <w:lang w:val="en-US"/>
        </w:rPr>
        <w:t xml:space="preserve"> and China. </w:t>
      </w:r>
    </w:p>
    <w:p w14:paraId="61CE78E4" w14:textId="77777777" w:rsidR="00B044CB" w:rsidRDefault="00B044CB" w:rsidP="00012C65">
      <w:pPr>
        <w:rPr>
          <w:lang w:val="en-US"/>
        </w:rPr>
      </w:pPr>
    </w:p>
    <w:p w14:paraId="13F91781" w14:textId="78857378" w:rsidR="001D09B4" w:rsidRDefault="00B044CB" w:rsidP="00012C65">
      <w:pPr>
        <w:rPr>
          <w:lang w:val="en-US"/>
        </w:rPr>
      </w:pPr>
      <w:r>
        <w:rPr>
          <w:lang w:val="en-US"/>
        </w:rPr>
        <w:t>The</w:t>
      </w:r>
      <w:r w:rsidR="00D5129F">
        <w:rPr>
          <w:lang w:val="en-US"/>
        </w:rPr>
        <w:t xml:space="preserve"> </w:t>
      </w:r>
      <w:r w:rsidR="00A73056">
        <w:rPr>
          <w:lang w:val="en-US"/>
        </w:rPr>
        <w:t>fourth</w:t>
      </w:r>
      <w:r w:rsidR="00D5129F">
        <w:rPr>
          <w:lang w:val="en-US"/>
        </w:rPr>
        <w:t xml:space="preserve"> BRICS YSF</w:t>
      </w:r>
      <w:r w:rsidR="00BD6739">
        <w:rPr>
          <w:lang w:val="en-US"/>
        </w:rPr>
        <w:t xml:space="preserve"> was held in Brasilia, Brazil from 6</w:t>
      </w:r>
      <w:r w:rsidR="000F5C5B">
        <w:rPr>
          <w:lang w:val="en-US"/>
        </w:rPr>
        <w:t xml:space="preserve"> </w:t>
      </w:r>
      <w:r w:rsidR="00BD6739">
        <w:rPr>
          <w:lang w:val="en-US"/>
        </w:rPr>
        <w:t>-</w:t>
      </w:r>
      <w:r w:rsidR="000F5C5B">
        <w:rPr>
          <w:lang w:val="en-US"/>
        </w:rPr>
        <w:t xml:space="preserve"> </w:t>
      </w:r>
      <w:r w:rsidR="00BD6739">
        <w:rPr>
          <w:lang w:val="en-US"/>
        </w:rPr>
        <w:t>8 November 2019.</w:t>
      </w:r>
      <w:r w:rsidR="000F5C5B">
        <w:rPr>
          <w:lang w:val="en-US"/>
        </w:rPr>
        <w:t xml:space="preserve"> YSF was hosted</w:t>
      </w:r>
      <w:r w:rsidR="00D5129F">
        <w:rPr>
          <w:lang w:val="en-US"/>
        </w:rPr>
        <w:t xml:space="preserve"> under the theme Fost</w:t>
      </w:r>
      <w:r w:rsidR="00C2589E">
        <w:rPr>
          <w:lang w:val="en-US"/>
        </w:rPr>
        <w:t>ering</w:t>
      </w:r>
      <w:r w:rsidR="0040730E">
        <w:rPr>
          <w:lang w:val="en-US"/>
        </w:rPr>
        <w:t xml:space="preserve"> BRICS long term Science, Technology, and Innovation cooperation through the partnership among Academic of Science and Young Scientists. </w:t>
      </w:r>
      <w:r w:rsidR="00AE6072">
        <w:rPr>
          <w:lang w:val="en-US"/>
        </w:rPr>
        <w:t xml:space="preserve">The main thematic area </w:t>
      </w:r>
      <w:r w:rsidR="005B2E64">
        <w:rPr>
          <w:lang w:val="en-US"/>
        </w:rPr>
        <w:t>was</w:t>
      </w:r>
      <w:r w:rsidR="00AE6072">
        <w:rPr>
          <w:lang w:val="en-US"/>
        </w:rPr>
        <w:t xml:space="preserve"> Cybersecurity, Bioeconomic, Young Innovations and Youth Entrepreneurship. </w:t>
      </w:r>
      <w:r w:rsidR="00ED492F">
        <w:rPr>
          <w:lang w:val="en-US"/>
        </w:rPr>
        <w:t>The first three award</w:t>
      </w:r>
      <w:r w:rsidR="00D42491">
        <w:rPr>
          <w:lang w:val="en-US"/>
        </w:rPr>
        <w:t xml:space="preserve"> </w:t>
      </w:r>
      <w:proofErr w:type="spellStart"/>
      <w:r w:rsidR="00D42491">
        <w:rPr>
          <w:lang w:val="en-US"/>
        </w:rPr>
        <w:t>wining</w:t>
      </w:r>
      <w:proofErr w:type="spellEnd"/>
      <w:r w:rsidR="00D42491">
        <w:rPr>
          <w:lang w:val="en-US"/>
        </w:rPr>
        <w:t xml:space="preserve"> places were taken by the young </w:t>
      </w:r>
      <w:r w:rsidR="00897AA6">
        <w:rPr>
          <w:lang w:val="en-US"/>
        </w:rPr>
        <w:t xml:space="preserve">researcher </w:t>
      </w:r>
      <w:r w:rsidR="00AB1434">
        <w:rPr>
          <w:lang w:val="en-US"/>
        </w:rPr>
        <w:t>of India, Russia</w:t>
      </w:r>
      <w:r w:rsidR="00662F89">
        <w:rPr>
          <w:lang w:val="en-US"/>
        </w:rPr>
        <w:t>,</w:t>
      </w:r>
      <w:r w:rsidR="00AB1434">
        <w:rPr>
          <w:lang w:val="en-US"/>
        </w:rPr>
        <w:t xml:space="preserve"> and Brazil. </w:t>
      </w:r>
    </w:p>
    <w:p w14:paraId="76045701" w14:textId="1F8AB5F4" w:rsidR="00AB1434" w:rsidRDefault="00AB1434" w:rsidP="00012C65">
      <w:pPr>
        <w:rPr>
          <w:lang w:val="en-US"/>
        </w:rPr>
      </w:pPr>
    </w:p>
    <w:p w14:paraId="27731D65" w14:textId="688A4947" w:rsidR="00AB1434" w:rsidRDefault="00A73056" w:rsidP="00012C65">
      <w:pPr>
        <w:rPr>
          <w:lang w:val="en-US"/>
        </w:rPr>
      </w:pPr>
      <w:r>
        <w:rPr>
          <w:lang w:val="en-US"/>
        </w:rPr>
        <w:t>The fifth</w:t>
      </w:r>
      <w:r w:rsidR="00AD575F">
        <w:rPr>
          <w:lang w:val="en-US"/>
        </w:rPr>
        <w:t xml:space="preserve"> BRICS YSF was hosted by </w:t>
      </w:r>
      <w:proofErr w:type="spellStart"/>
      <w:r w:rsidR="00BC72E6">
        <w:rPr>
          <w:lang w:val="en-US"/>
        </w:rPr>
        <w:t>Chelyaninshk</w:t>
      </w:r>
      <w:proofErr w:type="spellEnd"/>
      <w:r w:rsidR="00BC72E6">
        <w:rPr>
          <w:lang w:val="en-US"/>
        </w:rPr>
        <w:t xml:space="preserve">, Russia </w:t>
      </w:r>
      <w:r>
        <w:rPr>
          <w:lang w:val="en-US"/>
        </w:rPr>
        <w:t>during</w:t>
      </w:r>
      <w:r w:rsidR="00BC72E6">
        <w:rPr>
          <w:lang w:val="en-US"/>
        </w:rPr>
        <w:t xml:space="preserve"> 21-25 September 2020</w:t>
      </w:r>
      <w:r w:rsidR="00B76B89">
        <w:rPr>
          <w:lang w:val="en-US"/>
        </w:rPr>
        <w:t xml:space="preserve"> under the theme</w:t>
      </w:r>
      <w:r w:rsidR="00CB4B7A">
        <w:rPr>
          <w:lang w:val="en-US"/>
        </w:rPr>
        <w:t xml:space="preserve"> BRICS Par</w:t>
      </w:r>
      <w:r w:rsidR="00B07C3B">
        <w:rPr>
          <w:lang w:val="en-US"/>
        </w:rPr>
        <w:t>t</w:t>
      </w:r>
      <w:r w:rsidR="00CB4B7A">
        <w:rPr>
          <w:lang w:val="en-US"/>
        </w:rPr>
        <w:t>ne</w:t>
      </w:r>
      <w:r w:rsidR="001B40DF">
        <w:rPr>
          <w:lang w:val="en-US"/>
        </w:rPr>
        <w:t>r</w:t>
      </w:r>
      <w:r w:rsidR="00CB4B7A">
        <w:rPr>
          <w:lang w:val="en-US"/>
        </w:rPr>
        <w:t>ship of</w:t>
      </w:r>
      <w:r w:rsidR="008D56A7">
        <w:rPr>
          <w:lang w:val="en-US"/>
        </w:rPr>
        <w:t xml:space="preserve"> </w:t>
      </w:r>
      <w:r w:rsidR="008D56A7">
        <w:rPr>
          <w:lang w:val="en-US"/>
        </w:rPr>
        <w:t>Y</w:t>
      </w:r>
      <w:r w:rsidR="00BB0A51">
        <w:rPr>
          <w:lang w:val="en-US"/>
        </w:rPr>
        <w:t>o</w:t>
      </w:r>
      <w:r w:rsidR="008D56A7">
        <w:rPr>
          <w:lang w:val="en-US"/>
        </w:rPr>
        <w:t>ung Scientist</w:t>
      </w:r>
      <w:r w:rsidR="0020574B">
        <w:rPr>
          <w:lang w:val="en-US"/>
        </w:rPr>
        <w:t xml:space="preserve">s and Innovators for Science Progress and Innovative growth. </w:t>
      </w:r>
      <w:r w:rsidR="00C63077">
        <w:rPr>
          <w:lang w:val="en-US"/>
        </w:rPr>
        <w:t xml:space="preserve">The main </w:t>
      </w:r>
      <w:r w:rsidR="00BD0A05">
        <w:rPr>
          <w:lang w:val="en-US"/>
        </w:rPr>
        <w:t xml:space="preserve">theme were Ecology, Material Science and Artificial Intelligence. </w:t>
      </w:r>
    </w:p>
    <w:p w14:paraId="21640F7A" w14:textId="77777777" w:rsidR="00D54569" w:rsidRPr="008829F6" w:rsidRDefault="00D54569" w:rsidP="00012C65">
      <w:pPr>
        <w:rPr>
          <w:lang w:val="en-US"/>
        </w:rPr>
      </w:pPr>
    </w:p>
    <w:p w14:paraId="483C2B01" w14:textId="217AAE5D" w:rsidR="008D7981" w:rsidRPr="00617A5B" w:rsidRDefault="00A73056" w:rsidP="00012C65">
      <w:pPr>
        <w:rPr>
          <w:b/>
          <w:bCs/>
          <w:color w:val="FF0000"/>
          <w:lang w:val="en-US"/>
        </w:rPr>
      </w:pPr>
      <w:r>
        <w:rPr>
          <w:b/>
          <w:bCs/>
          <w:color w:val="FF0000"/>
          <w:lang w:val="en-US"/>
        </w:rPr>
        <w:t xml:space="preserve">INDIA </w:t>
      </w:r>
      <w:r w:rsidR="00617A5B">
        <w:rPr>
          <w:b/>
          <w:bCs/>
          <w:color w:val="FF0000"/>
          <w:lang w:val="en-US"/>
        </w:rPr>
        <w:t xml:space="preserve">CONCLAVE </w:t>
      </w:r>
      <w:r w:rsidR="00BE6E88">
        <w:rPr>
          <w:b/>
          <w:bCs/>
          <w:color w:val="FF0000"/>
          <w:lang w:val="en-US"/>
        </w:rPr>
        <w:t>2021</w:t>
      </w:r>
    </w:p>
    <w:p w14:paraId="22EC74B4" w14:textId="73A5AC62" w:rsidR="008D7981" w:rsidRDefault="008D7981" w:rsidP="00012C65">
      <w:pPr>
        <w:rPr>
          <w:lang w:val="en-US"/>
        </w:rPr>
      </w:pPr>
    </w:p>
    <w:p w14:paraId="689261FA" w14:textId="26EE2805" w:rsidR="008D7981" w:rsidRPr="00007423" w:rsidRDefault="00007423" w:rsidP="00012C65">
      <w:pPr>
        <w:rPr>
          <w:lang w:val="en-US"/>
        </w:rPr>
      </w:pPr>
      <w:r w:rsidRPr="00007423">
        <w:rPr>
          <w:lang w:val="en-US"/>
        </w:rPr>
        <w:t>The conclave will be hosted by the National Institute of Advanced Studies, Bangalore</w:t>
      </w:r>
      <w:r>
        <w:rPr>
          <w:lang w:val="en-US"/>
        </w:rPr>
        <w:t xml:space="preserve"> through the </w:t>
      </w:r>
      <w:r w:rsidRPr="00007423">
        <w:rPr>
          <w:lang w:val="en-US"/>
        </w:rPr>
        <w:t>Zoom</w:t>
      </w:r>
      <w:r>
        <w:rPr>
          <w:lang w:val="en-US"/>
        </w:rPr>
        <w:t xml:space="preserve"> platform</w:t>
      </w:r>
      <w:r w:rsidRPr="00007423">
        <w:rPr>
          <w:lang w:val="en-US"/>
        </w:rPr>
        <w:t>. NIAS w</w:t>
      </w:r>
      <w:r w:rsidR="00F83EC4">
        <w:rPr>
          <w:lang w:val="en-US"/>
        </w:rPr>
        <w:t xml:space="preserve">ill share the link with the selected </w:t>
      </w:r>
      <w:r w:rsidRPr="00007423">
        <w:rPr>
          <w:lang w:val="en-US"/>
        </w:rPr>
        <w:t>the participants</w:t>
      </w:r>
      <w:r w:rsidR="00F8754D">
        <w:rPr>
          <w:lang w:val="en-US"/>
        </w:rPr>
        <w:t xml:space="preserve">. </w:t>
      </w:r>
    </w:p>
    <w:p w14:paraId="0475C8EB" w14:textId="77777777" w:rsidR="008D7981" w:rsidRDefault="008D7981" w:rsidP="00012C65">
      <w:pPr>
        <w:rPr>
          <w:b/>
          <w:bCs/>
          <w:lang w:val="en-US"/>
        </w:rPr>
      </w:pPr>
    </w:p>
    <w:p w14:paraId="30ABCD28" w14:textId="55C0B09E" w:rsidR="0024532D" w:rsidRPr="003F1653" w:rsidRDefault="0024532D" w:rsidP="0024532D">
      <w:pPr>
        <w:shd w:val="clear" w:color="auto" w:fill="F7CAAC" w:themeFill="accent2" w:themeFillTint="66"/>
        <w:spacing w:line="360" w:lineRule="auto"/>
        <w:jc w:val="both"/>
        <w:rPr>
          <w:b/>
          <w:color w:val="000000"/>
          <w:lang w:val="en-GB"/>
        </w:rPr>
      </w:pPr>
      <w:r>
        <w:rPr>
          <w:b/>
          <w:color w:val="000000"/>
          <w:lang w:val="en-GB"/>
        </w:rPr>
        <w:t>6</w:t>
      </w:r>
      <w:r w:rsidRPr="003E6E84">
        <w:rPr>
          <w:b/>
          <w:color w:val="000000"/>
          <w:vertAlign w:val="superscript"/>
          <w:lang w:val="en-GB"/>
        </w:rPr>
        <w:t>th</w:t>
      </w:r>
      <w:r>
        <w:rPr>
          <w:b/>
          <w:color w:val="000000"/>
          <w:lang w:val="en-GB"/>
        </w:rPr>
        <w:t xml:space="preserve"> </w:t>
      </w:r>
      <w:r w:rsidRPr="0036270E">
        <w:rPr>
          <w:b/>
          <w:color w:val="000000"/>
          <w:lang w:val="en-GB"/>
        </w:rPr>
        <w:t xml:space="preserve">BRICS YSF Programme  </w:t>
      </w:r>
    </w:p>
    <w:p w14:paraId="49EA3C77" w14:textId="77777777" w:rsidR="0024532D" w:rsidRDefault="0024532D" w:rsidP="0024532D">
      <w:pPr>
        <w:pStyle w:val="NormalWeb"/>
        <w:spacing w:before="0" w:beforeAutospacing="0" w:after="0" w:afterAutospacing="0" w:line="360" w:lineRule="auto"/>
        <w:jc w:val="both"/>
        <w:textAlignment w:val="baseline"/>
        <w:rPr>
          <w:lang w:val="en-GB"/>
        </w:rPr>
      </w:pPr>
    </w:p>
    <w:p w14:paraId="3A1E7F44" w14:textId="31B16D76" w:rsidR="0024532D" w:rsidRPr="00334601" w:rsidRDefault="0024532D" w:rsidP="0024532D">
      <w:pPr>
        <w:spacing w:line="276" w:lineRule="auto"/>
        <w:jc w:val="both"/>
        <w:rPr>
          <w:szCs w:val="22"/>
          <w:highlight w:val="yellow"/>
          <w:lang w:val="en-GB"/>
        </w:rPr>
      </w:pPr>
      <w:r w:rsidRPr="00334601">
        <w:rPr>
          <w:szCs w:val="22"/>
          <w:highlight w:val="yellow"/>
          <w:lang w:val="en-GB"/>
        </w:rPr>
        <w:t>The 6</w:t>
      </w:r>
      <w:r w:rsidRPr="00334601">
        <w:rPr>
          <w:szCs w:val="22"/>
          <w:highlight w:val="yellow"/>
          <w:vertAlign w:val="superscript"/>
          <w:lang w:val="en-GB"/>
        </w:rPr>
        <w:t>th</w:t>
      </w:r>
      <w:r w:rsidRPr="00334601">
        <w:rPr>
          <w:szCs w:val="22"/>
          <w:highlight w:val="yellow"/>
          <w:lang w:val="en-GB"/>
        </w:rPr>
        <w:t xml:space="preserve"> BRICS YSF programme will include the following activities:</w:t>
      </w:r>
    </w:p>
    <w:p w14:paraId="3F052BF8" w14:textId="77777777" w:rsidR="0024532D" w:rsidRPr="00334601" w:rsidRDefault="0024532D" w:rsidP="0024532D">
      <w:pPr>
        <w:spacing w:line="276" w:lineRule="auto"/>
        <w:jc w:val="both"/>
        <w:rPr>
          <w:szCs w:val="22"/>
          <w:highlight w:val="yellow"/>
          <w:lang w:val="en-GB"/>
        </w:rPr>
      </w:pPr>
    </w:p>
    <w:p w14:paraId="4474A1E2" w14:textId="439CD298" w:rsidR="0024532D" w:rsidRPr="00334601" w:rsidRDefault="0024532D" w:rsidP="0024532D">
      <w:pPr>
        <w:pStyle w:val="ListParagraph"/>
        <w:numPr>
          <w:ilvl w:val="0"/>
          <w:numId w:val="6"/>
        </w:numPr>
        <w:spacing w:line="276" w:lineRule="auto"/>
        <w:jc w:val="both"/>
        <w:rPr>
          <w:rFonts w:eastAsia="Times New Roman"/>
          <w:szCs w:val="22"/>
          <w:highlight w:val="yellow"/>
          <w:lang w:val="en-GB" w:eastAsia="en-ZA"/>
        </w:rPr>
      </w:pPr>
      <w:r w:rsidRPr="00334601">
        <w:rPr>
          <w:rFonts w:eastAsia="Times New Roman"/>
          <w:szCs w:val="22"/>
          <w:highlight w:val="yellow"/>
          <w:lang w:val="en-GB" w:eastAsia="en-ZA"/>
        </w:rPr>
        <w:t xml:space="preserve">Three Parallel Sessions on the Thematic Areas: </w:t>
      </w:r>
      <w:proofErr w:type="gramStart"/>
      <w:r w:rsidRPr="00334601">
        <w:rPr>
          <w:b/>
          <w:bCs/>
          <w:highlight w:val="yellow"/>
          <w:lang w:val="en-US"/>
        </w:rPr>
        <w:t>Healthcare </w:t>
      </w:r>
      <w:r w:rsidRPr="00334601">
        <w:rPr>
          <w:rFonts w:eastAsia="Times New Roman"/>
          <w:szCs w:val="22"/>
          <w:highlight w:val="yellow"/>
          <w:lang w:val="en-GB" w:eastAsia="en-ZA"/>
        </w:rPr>
        <w:t>,</w:t>
      </w:r>
      <w:proofErr w:type="gramEnd"/>
      <w:r w:rsidRPr="00334601">
        <w:rPr>
          <w:rFonts w:eastAsia="Times New Roman"/>
          <w:szCs w:val="22"/>
          <w:highlight w:val="yellow"/>
          <w:lang w:val="en-GB" w:eastAsia="en-ZA"/>
        </w:rPr>
        <w:t xml:space="preserve"> </w:t>
      </w:r>
      <w:r w:rsidRPr="00334601">
        <w:rPr>
          <w:b/>
          <w:bCs/>
          <w:highlight w:val="yellow"/>
          <w:lang w:val="en-US"/>
        </w:rPr>
        <w:t xml:space="preserve">Energy Solutions </w:t>
      </w:r>
      <w:r w:rsidRPr="00334601">
        <w:rPr>
          <w:rFonts w:eastAsia="Times New Roman"/>
          <w:szCs w:val="22"/>
          <w:highlight w:val="yellow"/>
          <w:lang w:val="en-GB" w:eastAsia="en-ZA"/>
        </w:rPr>
        <w:t xml:space="preserve">and </w:t>
      </w:r>
      <w:r w:rsidRPr="00334601">
        <w:rPr>
          <w:b/>
          <w:bCs/>
          <w:highlight w:val="yellow"/>
          <w:lang w:val="en-US"/>
        </w:rPr>
        <w:t>Cyber Physical system (CPS) and real life applications</w:t>
      </w:r>
      <w:r w:rsidRPr="00334601">
        <w:rPr>
          <w:rFonts w:eastAsia="Times New Roman"/>
          <w:szCs w:val="22"/>
          <w:highlight w:val="yellow"/>
          <w:lang w:val="en-GB" w:eastAsia="en-ZA"/>
        </w:rPr>
        <w:t xml:space="preserve"> (See following para)</w:t>
      </w:r>
    </w:p>
    <w:p w14:paraId="49733E4E" w14:textId="73C18972" w:rsidR="0024532D" w:rsidRPr="00334601" w:rsidRDefault="0024532D" w:rsidP="0024532D">
      <w:pPr>
        <w:pStyle w:val="ListParagraph"/>
        <w:numPr>
          <w:ilvl w:val="0"/>
          <w:numId w:val="6"/>
        </w:numPr>
        <w:spacing w:line="276" w:lineRule="auto"/>
        <w:jc w:val="both"/>
        <w:rPr>
          <w:rFonts w:eastAsia="Times New Roman"/>
          <w:szCs w:val="22"/>
          <w:highlight w:val="yellow"/>
          <w:lang w:val="en-GB" w:eastAsia="en-ZA"/>
        </w:rPr>
      </w:pPr>
      <w:r w:rsidRPr="00334601">
        <w:rPr>
          <w:rFonts w:eastAsia="Times New Roman"/>
          <w:szCs w:val="22"/>
          <w:highlight w:val="yellow"/>
          <w:lang w:val="en-GB" w:eastAsia="en-ZA"/>
        </w:rPr>
        <w:t xml:space="preserve">BRICS Young Innovator Prize.  Thematic Areas for projects are </w:t>
      </w:r>
      <w:proofErr w:type="gramStart"/>
      <w:r w:rsidRPr="00334601">
        <w:rPr>
          <w:b/>
          <w:bCs/>
          <w:highlight w:val="yellow"/>
          <w:lang w:val="en-US"/>
        </w:rPr>
        <w:t>Healthcare </w:t>
      </w:r>
      <w:r w:rsidRPr="00334601">
        <w:rPr>
          <w:rFonts w:eastAsia="Times New Roman"/>
          <w:szCs w:val="22"/>
          <w:highlight w:val="yellow"/>
          <w:lang w:val="en-GB" w:eastAsia="en-ZA"/>
        </w:rPr>
        <w:t>,</w:t>
      </w:r>
      <w:proofErr w:type="gramEnd"/>
      <w:r w:rsidRPr="00334601">
        <w:rPr>
          <w:rFonts w:eastAsia="Times New Roman"/>
          <w:szCs w:val="22"/>
          <w:highlight w:val="yellow"/>
          <w:lang w:val="en-GB" w:eastAsia="en-ZA"/>
        </w:rPr>
        <w:t xml:space="preserve"> </w:t>
      </w:r>
      <w:r w:rsidRPr="00334601">
        <w:rPr>
          <w:b/>
          <w:bCs/>
          <w:highlight w:val="yellow"/>
          <w:lang w:val="en-US"/>
        </w:rPr>
        <w:t xml:space="preserve">Energy Solutions </w:t>
      </w:r>
      <w:r w:rsidRPr="00334601">
        <w:rPr>
          <w:rFonts w:eastAsia="Times New Roman"/>
          <w:szCs w:val="22"/>
          <w:highlight w:val="yellow"/>
          <w:lang w:val="en-GB" w:eastAsia="en-ZA"/>
        </w:rPr>
        <w:t xml:space="preserve">and </w:t>
      </w:r>
      <w:bookmarkStart w:id="0" w:name="_Hlk76642604"/>
      <w:r w:rsidRPr="00334601">
        <w:rPr>
          <w:b/>
          <w:bCs/>
          <w:highlight w:val="yellow"/>
          <w:lang w:val="en-US"/>
        </w:rPr>
        <w:t xml:space="preserve">Cyber Physical system (CPS) and </w:t>
      </w:r>
      <w:r w:rsidR="00EB6A58">
        <w:rPr>
          <w:b/>
          <w:bCs/>
          <w:highlight w:val="yellow"/>
          <w:lang w:val="en-US"/>
        </w:rPr>
        <w:t xml:space="preserve">their </w:t>
      </w:r>
      <w:r w:rsidRPr="00334601">
        <w:rPr>
          <w:b/>
          <w:bCs/>
          <w:highlight w:val="yellow"/>
          <w:lang w:val="en-US"/>
        </w:rPr>
        <w:t xml:space="preserve"> applications</w:t>
      </w:r>
      <w:bookmarkEnd w:id="0"/>
    </w:p>
    <w:p w14:paraId="652A230E" w14:textId="6B50E980" w:rsidR="0024532D" w:rsidRPr="00334601" w:rsidRDefault="0024532D" w:rsidP="0024532D">
      <w:pPr>
        <w:pStyle w:val="ListParagraph"/>
        <w:numPr>
          <w:ilvl w:val="0"/>
          <w:numId w:val="6"/>
        </w:numPr>
        <w:spacing w:after="160" w:line="276" w:lineRule="auto"/>
        <w:jc w:val="both"/>
        <w:rPr>
          <w:rFonts w:eastAsia="Times New Roman"/>
          <w:szCs w:val="22"/>
          <w:highlight w:val="yellow"/>
          <w:lang w:val="en-GB" w:eastAsia="en-ZA"/>
        </w:rPr>
      </w:pPr>
      <w:r w:rsidRPr="00334601">
        <w:rPr>
          <w:rFonts w:eastAsia="Times New Roman"/>
          <w:szCs w:val="22"/>
          <w:highlight w:val="yellow"/>
          <w:lang w:val="en-GB" w:eastAsia="en-ZA"/>
        </w:rPr>
        <w:t xml:space="preserve">Networking </w:t>
      </w:r>
      <w:r w:rsidR="00334601" w:rsidRPr="00334601">
        <w:rPr>
          <w:rFonts w:eastAsia="Times New Roman"/>
          <w:szCs w:val="22"/>
          <w:highlight w:val="yellow"/>
          <w:lang w:val="en-GB" w:eastAsia="en-ZA"/>
        </w:rPr>
        <w:t>Cafe</w:t>
      </w:r>
      <w:proofErr w:type="gramStart"/>
      <w:r w:rsidR="00334601" w:rsidRPr="00334601">
        <w:rPr>
          <w:rFonts w:eastAsia="Times New Roman"/>
          <w:szCs w:val="22"/>
          <w:highlight w:val="yellow"/>
          <w:lang w:val="en-GB" w:eastAsia="en-ZA"/>
        </w:rPr>
        <w:t>’</w:t>
      </w:r>
      <w:r w:rsidRPr="00334601">
        <w:rPr>
          <w:rFonts w:eastAsia="Times New Roman"/>
          <w:szCs w:val="22"/>
          <w:highlight w:val="yellow"/>
          <w:lang w:val="en-GB" w:eastAsia="en-ZA"/>
        </w:rPr>
        <w:t>(</w:t>
      </w:r>
      <w:proofErr w:type="gramEnd"/>
      <w:r w:rsidRPr="00334601">
        <w:rPr>
          <w:rFonts w:eastAsia="Times New Roman"/>
          <w:szCs w:val="22"/>
          <w:highlight w:val="yellow"/>
          <w:lang w:val="en-GB" w:eastAsia="en-ZA"/>
        </w:rPr>
        <w:t>youth science networking and activities)</w:t>
      </w:r>
    </w:p>
    <w:p w14:paraId="1B340903" w14:textId="00754652" w:rsidR="00F8754D" w:rsidRDefault="00F8754D" w:rsidP="00012C65">
      <w:pPr>
        <w:rPr>
          <w:b/>
          <w:bCs/>
          <w:lang w:val="en-US"/>
        </w:rPr>
      </w:pPr>
    </w:p>
    <w:p w14:paraId="5335E47B" w14:textId="77777777" w:rsidR="00334601" w:rsidRDefault="00334601" w:rsidP="00334601">
      <w:pPr>
        <w:rPr>
          <w:lang w:val="en-US"/>
        </w:rPr>
      </w:pPr>
      <w:r>
        <w:rPr>
          <w:lang w:val="en-US"/>
        </w:rPr>
        <w:t xml:space="preserve">A detailed </w:t>
      </w:r>
      <w:proofErr w:type="spellStart"/>
      <w:r>
        <w:rPr>
          <w:lang w:val="en-US"/>
        </w:rPr>
        <w:t>programme</w:t>
      </w:r>
      <w:proofErr w:type="spellEnd"/>
      <w:r>
        <w:rPr>
          <w:lang w:val="en-US"/>
        </w:rPr>
        <w:t xml:space="preserve"> would be sent a week before the Conclave.</w:t>
      </w:r>
    </w:p>
    <w:p w14:paraId="558B1764" w14:textId="77777777" w:rsidR="00334601" w:rsidRDefault="00334601" w:rsidP="00334601">
      <w:pPr>
        <w:rPr>
          <w:lang w:val="en-US"/>
        </w:rPr>
      </w:pPr>
    </w:p>
    <w:p w14:paraId="540D2B3F" w14:textId="77777777" w:rsidR="00334601" w:rsidRDefault="00334601" w:rsidP="00334601">
      <w:pPr>
        <w:jc w:val="both"/>
        <w:rPr>
          <w:lang w:val="en-US"/>
        </w:rPr>
      </w:pPr>
      <w:r>
        <w:rPr>
          <w:lang w:val="en-US"/>
        </w:rPr>
        <w:t xml:space="preserve">The </w:t>
      </w:r>
      <w:proofErr w:type="spellStart"/>
      <w:r>
        <w:rPr>
          <w:lang w:val="en-US"/>
        </w:rPr>
        <w:t>programme</w:t>
      </w:r>
      <w:proofErr w:type="spellEnd"/>
      <w:r>
        <w:rPr>
          <w:lang w:val="en-US"/>
        </w:rPr>
        <w:t xml:space="preserve"> would have three days exclusively devoted to three themes chosen. Each day, there would be a keynote address on the theme, panel-discussion by senior scholars, and a panel discussion post-lunch led by the participants.</w:t>
      </w:r>
    </w:p>
    <w:p w14:paraId="2E176978" w14:textId="77777777" w:rsidR="00334601" w:rsidRDefault="00334601" w:rsidP="00012C65">
      <w:pPr>
        <w:rPr>
          <w:b/>
          <w:bCs/>
          <w:lang w:val="en-US"/>
        </w:rPr>
      </w:pPr>
    </w:p>
    <w:p w14:paraId="39754DC9" w14:textId="0074C847" w:rsidR="00012C65" w:rsidRPr="00012C65" w:rsidRDefault="00012C65" w:rsidP="00012C65">
      <w:pPr>
        <w:rPr>
          <w:b/>
          <w:bCs/>
          <w:lang w:val="en-US"/>
        </w:rPr>
      </w:pPr>
      <w:r w:rsidRPr="00012C65">
        <w:rPr>
          <w:b/>
          <w:bCs/>
          <w:lang w:val="en-US"/>
        </w:rPr>
        <w:t>THEMES</w:t>
      </w:r>
    </w:p>
    <w:p w14:paraId="6435FB5F" w14:textId="77777777" w:rsidR="00012C65" w:rsidRPr="00012C65" w:rsidRDefault="00012C65" w:rsidP="00012C65">
      <w:pPr>
        <w:rPr>
          <w:b/>
          <w:bCs/>
          <w:lang w:val="en-US"/>
        </w:rPr>
      </w:pPr>
    </w:p>
    <w:p w14:paraId="05F9662C" w14:textId="77777777" w:rsidR="00012C65" w:rsidRPr="00012C65" w:rsidRDefault="00012C65" w:rsidP="00012C65">
      <w:pPr>
        <w:rPr>
          <w:b/>
          <w:bCs/>
          <w:color w:val="FF0000"/>
          <w:lang w:val="en-US"/>
        </w:rPr>
      </w:pPr>
      <w:r w:rsidRPr="00012C65">
        <w:rPr>
          <w:b/>
          <w:bCs/>
          <w:color w:val="FF0000"/>
          <w:lang w:val="en-US"/>
        </w:rPr>
        <w:t>I. Healthcare </w:t>
      </w:r>
    </w:p>
    <w:p w14:paraId="3B5E9EA6" w14:textId="77777777" w:rsidR="00012C65" w:rsidRPr="00012C65" w:rsidRDefault="00012C65" w:rsidP="00012C65">
      <w:pPr>
        <w:rPr>
          <w:lang w:val="en-US"/>
        </w:rPr>
      </w:pPr>
    </w:p>
    <w:p w14:paraId="0BFFD6BC" w14:textId="77777777" w:rsidR="00A73056" w:rsidRDefault="00012C65" w:rsidP="000A010F">
      <w:pPr>
        <w:jc w:val="both"/>
        <w:rPr>
          <w:lang w:val="en-US"/>
        </w:rPr>
      </w:pPr>
      <w:r w:rsidRPr="00012C65">
        <w:rPr>
          <w:lang w:val="en-US"/>
        </w:rPr>
        <w:t xml:space="preserve">Research in the field of healthcare has heightened significance in recent years with the advent of coronavirus and the fast-paced evolution of human lifestyle and standards of living. Healthcare research provides insights and guidance, on managing public health, </w:t>
      </w:r>
      <w:r w:rsidRPr="00012C65">
        <w:rPr>
          <w:lang w:val="en-US"/>
        </w:rPr>
        <w:lastRenderedPageBreak/>
        <w:t xml:space="preserve">challenges to healthcare and presents solutions to unanswered questions of medical science and diseases. Current advancements and developments in the field of healthcare and medical research have been possible because of continuous efforts by researchers. </w:t>
      </w:r>
    </w:p>
    <w:p w14:paraId="0441E0D8" w14:textId="77777777" w:rsidR="00A73056" w:rsidRDefault="00A73056" w:rsidP="00012C65">
      <w:pPr>
        <w:rPr>
          <w:lang w:val="en-US"/>
        </w:rPr>
      </w:pPr>
    </w:p>
    <w:p w14:paraId="67291953" w14:textId="712E33D2" w:rsidR="00A73056" w:rsidRPr="00A73056" w:rsidRDefault="00A73056" w:rsidP="00012C65">
      <w:pPr>
        <w:rPr>
          <w:i/>
          <w:iCs/>
          <w:u w:val="single"/>
          <w:lang w:val="en-US"/>
        </w:rPr>
      </w:pPr>
      <w:r w:rsidRPr="00A73056">
        <w:rPr>
          <w:i/>
          <w:iCs/>
          <w:u w:val="single"/>
          <w:lang w:val="en-US"/>
        </w:rPr>
        <w:t>New areas in healthcare research</w:t>
      </w:r>
    </w:p>
    <w:p w14:paraId="37F91F2C" w14:textId="21522383" w:rsidR="00012C65" w:rsidRPr="00012C65" w:rsidRDefault="00012C65" w:rsidP="000A010F">
      <w:pPr>
        <w:jc w:val="both"/>
        <w:rPr>
          <w:lang w:val="en-US"/>
        </w:rPr>
      </w:pPr>
      <w:r w:rsidRPr="00012C65">
        <w:rPr>
          <w:lang w:val="en-US"/>
        </w:rPr>
        <w:t>The discipline is ever evolving, urging professionals in the field to constantly investigate and experiment with their findings. Research in this field also allows countries and international organizations to gather data and realize the gaps in healthcare systems around the world.</w:t>
      </w:r>
    </w:p>
    <w:p w14:paraId="53B5E61F" w14:textId="72D354CD" w:rsidR="00C44599" w:rsidRDefault="00D2413A" w:rsidP="00012C65">
      <w:r>
        <w:rPr>
          <w:noProof/>
          <w:lang w:val="en-US"/>
        </w:rPr>
        <w:drawing>
          <wp:anchor distT="0" distB="0" distL="114300" distR="114300" simplePos="0" relativeHeight="251661312" behindDoc="0" locked="0" layoutInCell="1" allowOverlap="1" wp14:anchorId="7A010C0D" wp14:editId="1891D148">
            <wp:simplePos x="0" y="0"/>
            <wp:positionH relativeFrom="column">
              <wp:posOffset>0</wp:posOffset>
            </wp:positionH>
            <wp:positionV relativeFrom="paragraph">
              <wp:posOffset>155575</wp:posOffset>
            </wp:positionV>
            <wp:extent cx="2308860" cy="1731645"/>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08860" cy="1731645"/>
                    </a:xfrm>
                    <a:prstGeom prst="rect">
                      <a:avLst/>
                    </a:prstGeom>
                  </pic:spPr>
                </pic:pic>
              </a:graphicData>
            </a:graphic>
            <wp14:sizeRelH relativeFrom="page">
              <wp14:pctWidth>0</wp14:pctWidth>
            </wp14:sizeRelH>
            <wp14:sizeRelV relativeFrom="page">
              <wp14:pctHeight>0</wp14:pctHeight>
            </wp14:sizeRelV>
          </wp:anchor>
        </w:drawing>
      </w:r>
    </w:p>
    <w:p w14:paraId="42EC151D" w14:textId="77777777" w:rsidR="00A73056" w:rsidRDefault="00C44599" w:rsidP="000A010F">
      <w:pPr>
        <w:jc w:val="both"/>
      </w:pPr>
      <w:r>
        <w:t>B</w:t>
      </w:r>
      <w:r w:rsidR="00012C65" w:rsidRPr="00012C65">
        <w:t xml:space="preserve">RICS is facing serious healthcare challenges and the COVID-19 pandemic has shown the importance of coordinating health research and innovation among BRICS countries. These challenges must be met to grant everybody a long and healthy life. Ageing and the increase in chronic diseases like cancer, diabetes, heart disease, and brain conditions that require diverse types of treatment are increasing costs to potentially unsustainable levels, with the risk of unequal access to care for people across the BRICS countries. </w:t>
      </w:r>
    </w:p>
    <w:p w14:paraId="01786679" w14:textId="77777777" w:rsidR="00A73056" w:rsidRDefault="00A73056" w:rsidP="00012C65"/>
    <w:p w14:paraId="7124322A" w14:textId="76E65EA1" w:rsidR="00A73056" w:rsidRPr="00A73056" w:rsidRDefault="00A73056" w:rsidP="00012C65">
      <w:pPr>
        <w:rPr>
          <w:i/>
          <w:iCs/>
          <w:u w:val="single"/>
        </w:rPr>
      </w:pPr>
      <w:r>
        <w:rPr>
          <w:i/>
          <w:iCs/>
          <w:u w:val="single"/>
        </w:rPr>
        <w:t xml:space="preserve">Old and </w:t>
      </w:r>
      <w:r w:rsidRPr="00A73056">
        <w:rPr>
          <w:i/>
          <w:iCs/>
          <w:u w:val="single"/>
        </w:rPr>
        <w:t>New areas/risks in health</w:t>
      </w:r>
      <w:r>
        <w:rPr>
          <w:i/>
          <w:iCs/>
          <w:u w:val="single"/>
        </w:rPr>
        <w:t>care</w:t>
      </w:r>
      <w:r w:rsidRPr="00A73056">
        <w:rPr>
          <w:i/>
          <w:iCs/>
          <w:u w:val="single"/>
        </w:rPr>
        <w:t xml:space="preserve"> </w:t>
      </w:r>
    </w:p>
    <w:p w14:paraId="73BCBAC4" w14:textId="204AD042" w:rsidR="00D2413A" w:rsidRDefault="00012C65" w:rsidP="000A010F">
      <w:pPr>
        <w:jc w:val="both"/>
      </w:pPr>
      <w:r w:rsidRPr="00012C65">
        <w:t xml:space="preserve">External environmental factors, including climate change, as well as the risk to lose our ability to protect ourselves against infectious diseases, for instance due to anti-microbial resistance, are also exposing us to new risks and threats. The BRICS countries are  investing in research, technology and innovation to develop solutions to overcome those challenges. </w:t>
      </w:r>
    </w:p>
    <w:p w14:paraId="3A2A01D9" w14:textId="77777777" w:rsidR="00D2413A" w:rsidRDefault="00D2413A" w:rsidP="00012C65"/>
    <w:p w14:paraId="5031BA58" w14:textId="60994D47" w:rsidR="00012C65" w:rsidRPr="00012C65" w:rsidRDefault="00012C65" w:rsidP="00012C65">
      <w:r w:rsidRPr="00012C65">
        <w:t xml:space="preserve">In present context, the main areas of </w:t>
      </w:r>
      <w:r w:rsidR="00A73056" w:rsidRPr="00012C65">
        <w:t>intervention for</w:t>
      </w:r>
      <w:r w:rsidRPr="00012C65">
        <w:t xml:space="preserve"> research and innovation </w:t>
      </w:r>
      <w:r w:rsidR="00D2413A">
        <w:t>will</w:t>
      </w:r>
      <w:r w:rsidRPr="00012C65">
        <w:t xml:space="preserve"> be focussed around following themes</w:t>
      </w:r>
      <w:r w:rsidR="004F6768">
        <w:t>:</w:t>
      </w:r>
    </w:p>
    <w:p w14:paraId="1EC6B1B0" w14:textId="77777777" w:rsidR="00012C65" w:rsidRPr="00012C65" w:rsidRDefault="00012C65" w:rsidP="00012C65">
      <w:pPr>
        <w:numPr>
          <w:ilvl w:val="0"/>
          <w:numId w:val="2"/>
        </w:numPr>
      </w:pPr>
      <w:r w:rsidRPr="00012C65">
        <w:t>environmental and social health determinants </w:t>
      </w:r>
    </w:p>
    <w:p w14:paraId="479B801C" w14:textId="77777777" w:rsidR="00012C65" w:rsidRPr="00012C65" w:rsidRDefault="00012C65" w:rsidP="00012C65">
      <w:pPr>
        <w:numPr>
          <w:ilvl w:val="0"/>
          <w:numId w:val="2"/>
        </w:numPr>
      </w:pPr>
      <w:r w:rsidRPr="00012C65">
        <w:t>non-communicable and rare diseases </w:t>
      </w:r>
    </w:p>
    <w:p w14:paraId="338E7D7A" w14:textId="77777777" w:rsidR="00012C65" w:rsidRPr="00012C65" w:rsidRDefault="00012C65" w:rsidP="00012C65">
      <w:pPr>
        <w:numPr>
          <w:ilvl w:val="0"/>
          <w:numId w:val="2"/>
        </w:numPr>
      </w:pPr>
      <w:r w:rsidRPr="00012C65">
        <w:t>infectious diseases including poverty-related and neglected diseases</w:t>
      </w:r>
    </w:p>
    <w:p w14:paraId="7C7079D9" w14:textId="77777777" w:rsidR="00012C65" w:rsidRPr="00012C65" w:rsidRDefault="00012C65" w:rsidP="00012C65">
      <w:pPr>
        <w:numPr>
          <w:ilvl w:val="0"/>
          <w:numId w:val="2"/>
        </w:numPr>
      </w:pPr>
      <w:r w:rsidRPr="00012C65">
        <w:t>tools, technologies and digital solutions for health and care including personalised medicine</w:t>
      </w:r>
    </w:p>
    <w:p w14:paraId="01FF7372" w14:textId="77777777" w:rsidR="00012C65" w:rsidRPr="00012C65" w:rsidRDefault="00012C65" w:rsidP="00012C65">
      <w:pPr>
        <w:numPr>
          <w:ilvl w:val="0"/>
          <w:numId w:val="2"/>
        </w:numPr>
      </w:pPr>
      <w:r w:rsidRPr="00012C65">
        <w:t>next generation influenza vaccines, medicines, genomics</w:t>
      </w:r>
    </w:p>
    <w:p w14:paraId="3FFC8866" w14:textId="77777777" w:rsidR="00012C65" w:rsidRPr="00012C65" w:rsidRDefault="00012C65" w:rsidP="00012C65">
      <w:pPr>
        <w:numPr>
          <w:ilvl w:val="0"/>
          <w:numId w:val="2"/>
        </w:numPr>
      </w:pPr>
      <w:r w:rsidRPr="00012C65">
        <w:t xml:space="preserve">health care systems, </w:t>
      </w:r>
    </w:p>
    <w:p w14:paraId="218A3B76" w14:textId="77777777" w:rsidR="00D2413A" w:rsidRDefault="00D2413A" w:rsidP="00012C65"/>
    <w:p w14:paraId="4E9359B4" w14:textId="16C88C6E" w:rsidR="00A73056" w:rsidRPr="00A73056" w:rsidRDefault="00A73056" w:rsidP="00012C65">
      <w:pPr>
        <w:rPr>
          <w:i/>
          <w:iCs/>
          <w:u w:val="single"/>
        </w:rPr>
      </w:pPr>
      <w:r w:rsidRPr="00A73056">
        <w:rPr>
          <w:i/>
          <w:iCs/>
          <w:u w:val="single"/>
        </w:rPr>
        <w:t xml:space="preserve">Innovative </w:t>
      </w:r>
      <w:r w:rsidR="009446E4">
        <w:rPr>
          <w:i/>
          <w:iCs/>
          <w:u w:val="single"/>
        </w:rPr>
        <w:t>h</w:t>
      </w:r>
      <w:r w:rsidRPr="00A73056">
        <w:rPr>
          <w:i/>
          <w:iCs/>
          <w:u w:val="single"/>
        </w:rPr>
        <w:t>ealth technologies</w:t>
      </w:r>
    </w:p>
    <w:p w14:paraId="56097C6F" w14:textId="2B1E9052" w:rsidR="00012C65" w:rsidRPr="00012C65" w:rsidRDefault="00012C65" w:rsidP="000A010F">
      <w:pPr>
        <w:jc w:val="both"/>
      </w:pPr>
      <w:r w:rsidRPr="00012C65">
        <w:t>The aim is to find new ways to keep people healthy, prevent diseases, develop better diagnostics and more effective therapies, use personalised medicine approaches to improve healthcare and wellbeing, and take up  innovative  health technologies, such as digital ones.</w:t>
      </w:r>
    </w:p>
    <w:p w14:paraId="64B1F5FE" w14:textId="77777777" w:rsidR="00D2413A" w:rsidRDefault="00D2413A" w:rsidP="00012C65"/>
    <w:p w14:paraId="44F794D3" w14:textId="4F17F229" w:rsidR="00012C65" w:rsidRPr="00012C65" w:rsidRDefault="00012C65" w:rsidP="00012C65">
      <w:r w:rsidRPr="00012C65">
        <w:t>Finally, BRICS  research and innovation in health is about working together across borders, sharing each other's knowledge and resources and improving our health and care systems together.</w:t>
      </w:r>
    </w:p>
    <w:p w14:paraId="69154F12" w14:textId="77777777" w:rsidR="00012C65" w:rsidRPr="00012C65" w:rsidRDefault="00012C65" w:rsidP="00012C65">
      <w:pPr>
        <w:rPr>
          <w:lang w:val="en-US"/>
        </w:rPr>
      </w:pPr>
    </w:p>
    <w:p w14:paraId="71875F5F" w14:textId="77777777" w:rsidR="00012C65" w:rsidRPr="00012C65" w:rsidRDefault="00012C65" w:rsidP="00012C65">
      <w:pPr>
        <w:rPr>
          <w:lang w:val="en-US"/>
        </w:rPr>
      </w:pPr>
    </w:p>
    <w:p w14:paraId="7162A6AF" w14:textId="77777777" w:rsidR="00012C65" w:rsidRPr="00012C65" w:rsidRDefault="00012C65" w:rsidP="00012C65">
      <w:pPr>
        <w:rPr>
          <w:b/>
          <w:bCs/>
          <w:color w:val="FF0000"/>
          <w:lang w:val="en-US"/>
        </w:rPr>
      </w:pPr>
      <w:r w:rsidRPr="00012C65">
        <w:rPr>
          <w:b/>
          <w:bCs/>
          <w:color w:val="FF0000"/>
          <w:lang w:val="en-US"/>
        </w:rPr>
        <w:t xml:space="preserve">II. Energy Solutions </w:t>
      </w:r>
    </w:p>
    <w:p w14:paraId="70A18C6B" w14:textId="77777777" w:rsidR="00012C65" w:rsidRPr="00012C65" w:rsidRDefault="00012C65" w:rsidP="00012C65">
      <w:pPr>
        <w:rPr>
          <w:lang w:val="en-US"/>
        </w:rPr>
      </w:pPr>
    </w:p>
    <w:p w14:paraId="2B329661" w14:textId="78C56AAF" w:rsidR="00822F3C" w:rsidRDefault="00012C65" w:rsidP="002014D5">
      <w:pPr>
        <w:jc w:val="both"/>
        <w:rPr>
          <w:lang w:val="en-US"/>
        </w:rPr>
      </w:pPr>
      <w:r w:rsidRPr="00012C65">
        <w:rPr>
          <w:lang w:val="en-US"/>
        </w:rPr>
        <w:t>The</w:t>
      </w:r>
      <w:r w:rsidRPr="00012C65">
        <w:rPr>
          <w:i/>
          <w:iCs/>
          <w:lang w:val="en-US"/>
        </w:rPr>
        <w:t xml:space="preserve"> </w:t>
      </w:r>
      <w:r w:rsidRPr="00012C65">
        <w:rPr>
          <w:lang w:val="en-US"/>
        </w:rPr>
        <w:t xml:space="preserve">21st Century human life depends entirely on energy on a day-to-day basis. From waking up to an alarm on a smartphone to sleeping in an air-conditioned room, one cannot live without electricity. The world has not yet found sustainable ways to conserve this energy for future generations. The conventional ways of producing energy have proved to be exceedingly harmful to the earth and have rapidly aggravated the pace of global warming, leading to climate change and other climate-related problems. </w:t>
      </w:r>
      <w:r w:rsidR="004C3202">
        <w:rPr>
          <w:lang w:val="en-US"/>
        </w:rPr>
        <w:t xml:space="preserve"> </w:t>
      </w:r>
      <w:r w:rsidRPr="00012C65">
        <w:rPr>
          <w:lang w:val="en-US"/>
        </w:rPr>
        <w:t>It is the need of the hour to decarbonize and conduct research to find adaptable, convenient, sustainable, and cheap means to produce energy. </w:t>
      </w:r>
    </w:p>
    <w:p w14:paraId="2E30FBB8" w14:textId="28359C49" w:rsidR="00822F3C" w:rsidRDefault="00D2413A" w:rsidP="00012C65">
      <w:pPr>
        <w:rPr>
          <w:lang w:val="en-US"/>
        </w:rPr>
      </w:pPr>
      <w:r>
        <w:rPr>
          <w:noProof/>
          <w:lang w:val="en-US"/>
        </w:rPr>
        <w:lastRenderedPageBreak/>
        <w:drawing>
          <wp:anchor distT="0" distB="0" distL="114300" distR="114300" simplePos="0" relativeHeight="251663360" behindDoc="0" locked="0" layoutInCell="1" allowOverlap="1" wp14:anchorId="2BA49F86" wp14:editId="52EC7310">
            <wp:simplePos x="0" y="0"/>
            <wp:positionH relativeFrom="column">
              <wp:posOffset>0</wp:posOffset>
            </wp:positionH>
            <wp:positionV relativeFrom="paragraph">
              <wp:posOffset>158115</wp:posOffset>
            </wp:positionV>
            <wp:extent cx="2308860" cy="1731645"/>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08860" cy="1731645"/>
                    </a:xfrm>
                    <a:prstGeom prst="rect">
                      <a:avLst/>
                    </a:prstGeom>
                  </pic:spPr>
                </pic:pic>
              </a:graphicData>
            </a:graphic>
            <wp14:sizeRelH relativeFrom="page">
              <wp14:pctWidth>0</wp14:pctWidth>
            </wp14:sizeRelH>
            <wp14:sizeRelV relativeFrom="page">
              <wp14:pctHeight>0</wp14:pctHeight>
            </wp14:sizeRelV>
          </wp:anchor>
        </w:drawing>
      </w:r>
    </w:p>
    <w:p w14:paraId="274AD418" w14:textId="2BB95937" w:rsidR="00012C65" w:rsidRPr="00012C65" w:rsidRDefault="00822F3C" w:rsidP="00012C65">
      <w:pPr>
        <w:rPr>
          <w:lang w:val="en-US"/>
        </w:rPr>
      </w:pPr>
      <w:r>
        <w:rPr>
          <w:lang w:val="en-US"/>
        </w:rPr>
        <w:t>T</w:t>
      </w:r>
      <w:r w:rsidR="00012C65" w:rsidRPr="00012C65">
        <w:rPr>
          <w:lang w:val="en-US"/>
        </w:rPr>
        <w:t>he theme on energy solutions and climate science will have the following sub-themes:</w:t>
      </w:r>
    </w:p>
    <w:p w14:paraId="7CB751B1" w14:textId="77777777" w:rsidR="00012C65" w:rsidRPr="00012C65" w:rsidRDefault="00012C65" w:rsidP="00012C65">
      <w:pPr>
        <w:rPr>
          <w:u w:val="single"/>
          <w:lang w:val="en-US"/>
        </w:rPr>
      </w:pPr>
      <w:r w:rsidRPr="00012C65">
        <w:rPr>
          <w:u w:val="single"/>
          <w:lang w:val="en-US"/>
        </w:rPr>
        <w:t xml:space="preserve">Renewable energy </w:t>
      </w:r>
    </w:p>
    <w:p w14:paraId="1FC5DD40" w14:textId="77777777" w:rsidR="00012C65" w:rsidRPr="00012C65" w:rsidRDefault="00012C65" w:rsidP="000A010F">
      <w:pPr>
        <w:jc w:val="both"/>
        <w:rPr>
          <w:lang w:val="en-US"/>
        </w:rPr>
      </w:pPr>
      <w:r w:rsidRPr="00012C65">
        <w:rPr>
          <w:lang w:val="en-US"/>
        </w:rPr>
        <w:t>According to IEAS, renewable energy makes up 26 per cent of the world’s electricity today. It includes solar, wind, hydel, tidal, geothermal, and biomass. The challenge is to make optimum use of the renewable energy, cost effective, storage and efficient distribution.</w:t>
      </w:r>
    </w:p>
    <w:p w14:paraId="04C5B419" w14:textId="77777777" w:rsidR="00012C65" w:rsidRPr="00012C65" w:rsidRDefault="00012C65" w:rsidP="00012C65">
      <w:pPr>
        <w:rPr>
          <w:lang w:val="en-US"/>
        </w:rPr>
      </w:pPr>
    </w:p>
    <w:p w14:paraId="2F9AE060" w14:textId="77777777" w:rsidR="00012C65" w:rsidRPr="00012C65" w:rsidRDefault="00012C65" w:rsidP="00012C65">
      <w:pPr>
        <w:rPr>
          <w:u w:val="single"/>
          <w:lang w:val="en-US"/>
        </w:rPr>
      </w:pPr>
      <w:r w:rsidRPr="00012C65">
        <w:rPr>
          <w:i/>
          <w:iCs/>
          <w:u w:val="single"/>
          <w:lang w:val="en-US"/>
        </w:rPr>
        <w:t>Battery technologies</w:t>
      </w:r>
    </w:p>
    <w:p w14:paraId="639E8CAD" w14:textId="77777777" w:rsidR="00012C65" w:rsidRPr="00012C65" w:rsidRDefault="00012C65" w:rsidP="004C3202">
      <w:pPr>
        <w:jc w:val="both"/>
        <w:rPr>
          <w:lang w:val="en-US"/>
        </w:rPr>
      </w:pPr>
      <w:r w:rsidRPr="00012C65">
        <w:rPr>
          <w:lang w:val="en-US"/>
        </w:rPr>
        <w:t xml:space="preserve">The battery technology development has been varying from stagnant periods to significant breakthroughs, in an almost unpredictable fashion. The trend has been consistently directing away from heavy and acid batteries to compact, light and far more efficient nickel/metal (NiMH) accumulators.  </w:t>
      </w:r>
    </w:p>
    <w:p w14:paraId="5487C5D4" w14:textId="77777777" w:rsidR="00012C65" w:rsidRPr="00012C65" w:rsidRDefault="00012C65" w:rsidP="00012C65">
      <w:pPr>
        <w:rPr>
          <w:i/>
          <w:iCs/>
          <w:lang w:val="en-US"/>
        </w:rPr>
      </w:pPr>
    </w:p>
    <w:p w14:paraId="77BD2EF4" w14:textId="77777777" w:rsidR="00012C65" w:rsidRPr="00012C65" w:rsidRDefault="00012C65" w:rsidP="00012C65">
      <w:pPr>
        <w:rPr>
          <w:u w:val="single"/>
          <w:lang w:val="en-US"/>
        </w:rPr>
      </w:pPr>
      <w:r w:rsidRPr="00012C65">
        <w:rPr>
          <w:i/>
          <w:iCs/>
          <w:u w:val="single"/>
          <w:lang w:val="en-US"/>
        </w:rPr>
        <w:t>Grid technologies</w:t>
      </w:r>
      <w:r w:rsidRPr="00012C65">
        <w:rPr>
          <w:u w:val="single"/>
          <w:lang w:val="en-US"/>
        </w:rPr>
        <w:t xml:space="preserve"> </w:t>
      </w:r>
    </w:p>
    <w:p w14:paraId="2FBF37C9" w14:textId="5C0B8D56" w:rsidR="00012C65" w:rsidRPr="00012C65" w:rsidRDefault="00012C65" w:rsidP="00095236">
      <w:pPr>
        <w:jc w:val="both"/>
        <w:rPr>
          <w:lang w:val="en-US"/>
        </w:rPr>
      </w:pPr>
      <w:r w:rsidRPr="00012C65">
        <w:rPr>
          <w:lang w:val="en-US"/>
        </w:rPr>
        <w:t>Grids help in facilitating efficient and reliable end-to-end intelligence for a two-way delivery from source to sink through the integration of renewable sources.</w:t>
      </w:r>
      <w:r w:rsidRPr="00012C65">
        <w:rPr>
          <w:i/>
          <w:iCs/>
          <w:lang w:val="en-US"/>
        </w:rPr>
        <w:t xml:space="preserve"> Smart grid</w:t>
      </w:r>
      <w:r w:rsidRPr="00012C65">
        <w:rPr>
          <w:lang w:val="en-US"/>
        </w:rPr>
        <w:t xml:space="preserve"> technologies bring efficiency and sustainability which entail the growth of electricity demand which further helps in monitoring and control of power systems, power quality management, and smart home energy system.</w:t>
      </w:r>
    </w:p>
    <w:p w14:paraId="55CBD849" w14:textId="54999A43" w:rsidR="00012C65" w:rsidRPr="00012C65" w:rsidRDefault="00012C65" w:rsidP="00012C65">
      <w:pPr>
        <w:rPr>
          <w:lang w:val="en-US"/>
        </w:rPr>
      </w:pPr>
    </w:p>
    <w:p w14:paraId="08354030" w14:textId="7444A5E8" w:rsidR="00012C65" w:rsidRPr="00012C65" w:rsidRDefault="00012C65" w:rsidP="00012C65">
      <w:pPr>
        <w:rPr>
          <w:i/>
          <w:iCs/>
          <w:u w:val="single"/>
          <w:lang w:val="en-US"/>
        </w:rPr>
      </w:pPr>
      <w:r w:rsidRPr="00012C65">
        <w:rPr>
          <w:i/>
          <w:iCs/>
          <w:u w:val="single"/>
          <w:lang w:val="en-US"/>
        </w:rPr>
        <w:t>Innovative and Affordable research on energy solutions</w:t>
      </w:r>
    </w:p>
    <w:p w14:paraId="7DEC38D7" w14:textId="5671276F" w:rsidR="00012C65" w:rsidRPr="00012C65" w:rsidRDefault="00012C65" w:rsidP="00095236">
      <w:pPr>
        <w:jc w:val="both"/>
        <w:rPr>
          <w:lang w:val="en-US"/>
        </w:rPr>
      </w:pPr>
      <w:r w:rsidRPr="00012C65">
        <w:rPr>
          <w:lang w:val="en-US"/>
        </w:rPr>
        <w:t xml:space="preserve">New research across the world has been focusing on the innovation and affordability on energy sector. The BRICS countries need to share such </w:t>
      </w:r>
      <w:r w:rsidR="00E966FF" w:rsidRPr="00012C65">
        <w:rPr>
          <w:lang w:val="en-US"/>
        </w:rPr>
        <w:t>ideas and</w:t>
      </w:r>
      <w:r w:rsidRPr="00012C65">
        <w:rPr>
          <w:lang w:val="en-US"/>
        </w:rPr>
        <w:t xml:space="preserve"> explore ways and means to pursue collaborative research on making health affordable for all, through innovation.</w:t>
      </w:r>
    </w:p>
    <w:p w14:paraId="6A4D9447" w14:textId="04E4AAB2" w:rsidR="00012C65" w:rsidRPr="00012C65" w:rsidRDefault="00012C65" w:rsidP="00012C65">
      <w:pPr>
        <w:rPr>
          <w:lang w:val="en-US"/>
        </w:rPr>
      </w:pPr>
    </w:p>
    <w:p w14:paraId="17637EC1" w14:textId="5D3B616C" w:rsidR="00012C65" w:rsidRPr="00012C65" w:rsidRDefault="00A73056" w:rsidP="00095236">
      <w:pPr>
        <w:jc w:val="both"/>
        <w:rPr>
          <w:lang w:val="en-US"/>
        </w:rPr>
      </w:pPr>
      <w:r>
        <w:rPr>
          <w:noProof/>
          <w:lang w:val="en-US"/>
        </w:rPr>
        <w:drawing>
          <wp:anchor distT="0" distB="0" distL="114300" distR="114300" simplePos="0" relativeHeight="251665408" behindDoc="0" locked="0" layoutInCell="1" allowOverlap="1" wp14:anchorId="4DCB713D" wp14:editId="0DCAB964">
            <wp:simplePos x="0" y="0"/>
            <wp:positionH relativeFrom="margin">
              <wp:posOffset>47625</wp:posOffset>
            </wp:positionH>
            <wp:positionV relativeFrom="paragraph">
              <wp:posOffset>1562735</wp:posOffset>
            </wp:positionV>
            <wp:extent cx="2308860" cy="173164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08860" cy="1731645"/>
                    </a:xfrm>
                    <a:prstGeom prst="rect">
                      <a:avLst/>
                    </a:prstGeom>
                  </pic:spPr>
                </pic:pic>
              </a:graphicData>
            </a:graphic>
            <wp14:sizeRelH relativeFrom="page">
              <wp14:pctWidth>0</wp14:pctWidth>
            </wp14:sizeRelH>
            <wp14:sizeRelV relativeFrom="page">
              <wp14:pctHeight>0</wp14:pctHeight>
            </wp14:sizeRelV>
          </wp:anchor>
        </w:drawing>
      </w:r>
      <w:r w:rsidR="00012C65" w:rsidRPr="00012C65">
        <w:rPr>
          <w:lang w:val="en-US"/>
        </w:rPr>
        <w:t xml:space="preserve">Some of these areas include the following: Renewable Energy System (RES) including Solar Energy Research; Building Energy Efficiency; Clean </w:t>
      </w:r>
      <w:r w:rsidR="00E966FF" w:rsidRPr="00012C65">
        <w:rPr>
          <w:lang w:val="en-US"/>
        </w:rPr>
        <w:t>Coal Research</w:t>
      </w:r>
      <w:r w:rsidR="00012C65" w:rsidRPr="00012C65">
        <w:rPr>
          <w:lang w:val="en-US"/>
        </w:rPr>
        <w:t xml:space="preserve">; Clean Energy Material; Smart Grids Research; Methanol Economy Research; Clean Fuel Research; Hydrogen Research; </w:t>
      </w:r>
      <w:r w:rsidR="00E966FF" w:rsidRPr="00012C65">
        <w:rPr>
          <w:lang w:val="en-US"/>
        </w:rPr>
        <w:t>and</w:t>
      </w:r>
      <w:r w:rsidR="00012C65" w:rsidRPr="00012C65">
        <w:rPr>
          <w:lang w:val="en-US"/>
        </w:rPr>
        <w:t xml:space="preserve"> Carbon Capture, </w:t>
      </w:r>
      <w:r w:rsidR="00E966FF" w:rsidRPr="00012C65">
        <w:rPr>
          <w:lang w:val="en-US"/>
        </w:rPr>
        <w:t>Utilization</w:t>
      </w:r>
      <w:r w:rsidR="00012C65" w:rsidRPr="00012C65">
        <w:rPr>
          <w:lang w:val="en-US"/>
        </w:rPr>
        <w:t xml:space="preserve"> and Storage (CCUS)</w:t>
      </w:r>
      <w:r w:rsidR="00D2413A">
        <w:rPr>
          <w:lang w:val="en-US"/>
        </w:rPr>
        <w:t>.</w:t>
      </w:r>
    </w:p>
    <w:p w14:paraId="5F026C2E" w14:textId="4FAF6F63" w:rsidR="00012C65" w:rsidRPr="00012C65" w:rsidRDefault="00012C65" w:rsidP="00012C65">
      <w:pPr>
        <w:rPr>
          <w:lang w:val="en-US"/>
        </w:rPr>
      </w:pPr>
    </w:p>
    <w:p w14:paraId="7AFD1825" w14:textId="07947213" w:rsidR="00012C65" w:rsidRPr="00012C65" w:rsidRDefault="00012C65" w:rsidP="00012C65">
      <w:pPr>
        <w:rPr>
          <w:b/>
          <w:bCs/>
        </w:rPr>
      </w:pPr>
    </w:p>
    <w:p w14:paraId="3A942B92" w14:textId="77777777" w:rsidR="00A73056" w:rsidRDefault="00A73056" w:rsidP="00012C65">
      <w:pPr>
        <w:rPr>
          <w:b/>
          <w:bCs/>
          <w:color w:val="FF0000"/>
          <w:lang w:val="en-US"/>
        </w:rPr>
      </w:pPr>
    </w:p>
    <w:p w14:paraId="5A9431CF" w14:textId="1B912D42" w:rsidR="00012C65" w:rsidRPr="00012C65" w:rsidRDefault="00012C65" w:rsidP="00012C65">
      <w:pPr>
        <w:rPr>
          <w:b/>
          <w:bCs/>
          <w:color w:val="FF0000"/>
          <w:lang w:val="en-US"/>
        </w:rPr>
      </w:pPr>
      <w:r w:rsidRPr="00012C65">
        <w:rPr>
          <w:b/>
          <w:bCs/>
          <w:color w:val="FF0000"/>
          <w:lang w:val="en-US"/>
        </w:rPr>
        <w:t xml:space="preserve">III. </w:t>
      </w:r>
      <w:r w:rsidR="0024532D">
        <w:rPr>
          <w:b/>
          <w:bCs/>
          <w:color w:val="FF0000"/>
          <w:lang w:val="en-US"/>
        </w:rPr>
        <w:t xml:space="preserve"> </w:t>
      </w:r>
      <w:r w:rsidRPr="00012C65">
        <w:rPr>
          <w:b/>
          <w:bCs/>
          <w:color w:val="FF0000"/>
          <w:lang w:val="en-US"/>
        </w:rPr>
        <w:t>Cyber Physical system</w:t>
      </w:r>
      <w:r w:rsidR="00D2413A" w:rsidRPr="00914CB7">
        <w:rPr>
          <w:b/>
          <w:bCs/>
          <w:color w:val="FF0000"/>
          <w:lang w:val="en-US"/>
        </w:rPr>
        <w:t xml:space="preserve"> </w:t>
      </w:r>
      <w:r w:rsidRPr="00012C65">
        <w:rPr>
          <w:b/>
          <w:bCs/>
          <w:color w:val="FF0000"/>
          <w:lang w:val="en-US"/>
        </w:rPr>
        <w:t xml:space="preserve">(CPS) </w:t>
      </w:r>
      <w:r w:rsidRPr="00EB6A58">
        <w:rPr>
          <w:b/>
          <w:bCs/>
          <w:color w:val="FF0000"/>
          <w:highlight w:val="yellow"/>
          <w:lang w:val="en-US"/>
        </w:rPr>
        <w:t xml:space="preserve">and </w:t>
      </w:r>
      <w:r w:rsidR="00EB6A58" w:rsidRPr="00EB6A58">
        <w:rPr>
          <w:b/>
          <w:bCs/>
          <w:color w:val="FF0000"/>
          <w:highlight w:val="yellow"/>
          <w:lang w:val="en-US"/>
        </w:rPr>
        <w:t>their applications</w:t>
      </w:r>
    </w:p>
    <w:p w14:paraId="37A6BE09" w14:textId="30135734" w:rsidR="00D2413A" w:rsidRDefault="00D2413A" w:rsidP="00012C65"/>
    <w:p w14:paraId="0247C179" w14:textId="647935E4" w:rsidR="00012C65" w:rsidRPr="00012C65" w:rsidRDefault="00012C65" w:rsidP="00012C65">
      <w:r w:rsidRPr="00012C65">
        <w:t>CPS is the next-generation computing system under the category of embedded systems. It makes use of smart computational techniques that are related to both computational units and the physical world. This implies that CPS uses computation, communication, and controls to interact with real-world systems.</w:t>
      </w:r>
    </w:p>
    <w:p w14:paraId="15C69DD5" w14:textId="4AA25C54" w:rsidR="00D2413A" w:rsidRDefault="00D2413A" w:rsidP="00012C65"/>
    <w:p w14:paraId="539CA04D" w14:textId="77777777" w:rsidR="00A73056" w:rsidRPr="00A73056" w:rsidRDefault="00A73056" w:rsidP="00012C65">
      <w:pPr>
        <w:rPr>
          <w:i/>
          <w:iCs/>
          <w:u w:val="single"/>
        </w:rPr>
      </w:pPr>
      <w:r w:rsidRPr="00A73056">
        <w:rPr>
          <w:i/>
          <w:iCs/>
          <w:u w:val="single"/>
        </w:rPr>
        <w:t>Cyber security, IoT and Data Science</w:t>
      </w:r>
    </w:p>
    <w:p w14:paraId="15D5E852" w14:textId="1C78713B" w:rsidR="00012C65" w:rsidRPr="00012C65" w:rsidRDefault="00012C65" w:rsidP="00095236">
      <w:pPr>
        <w:jc w:val="both"/>
        <w:rPr>
          <w:lang w:val="en-US"/>
        </w:rPr>
      </w:pPr>
      <w:r w:rsidRPr="00012C65">
        <w:t>The Data Science, IoT and cyber security are fundamental and basic pillars on which CPS are normally built. The economic and societal potential of such systems is vastly greater than what has been realized, and major investments are being made worldwide to develop the technology. Despite the fact that the drivers for CPS come from different sectors, the technology gaps in the sectors stem from a common set of fundamental challenges. The key cross-cutting platform technologies needed to overcome these challenges and accelerate the development of CPS applications in all sectors.</w:t>
      </w:r>
    </w:p>
    <w:p w14:paraId="14494C40" w14:textId="77777777" w:rsidR="00A73056" w:rsidRDefault="00A73056" w:rsidP="00012C65">
      <w:pPr>
        <w:rPr>
          <w:i/>
          <w:iCs/>
          <w:lang w:val="en-US"/>
        </w:rPr>
      </w:pPr>
    </w:p>
    <w:p w14:paraId="3959A31F" w14:textId="77777777" w:rsidR="00A73056" w:rsidRPr="00A73056" w:rsidRDefault="00A73056" w:rsidP="00012C65">
      <w:pPr>
        <w:rPr>
          <w:i/>
          <w:iCs/>
          <w:u w:val="single"/>
          <w:lang w:val="en-US"/>
        </w:rPr>
      </w:pPr>
      <w:r w:rsidRPr="00A73056">
        <w:rPr>
          <w:i/>
          <w:iCs/>
          <w:u w:val="single"/>
          <w:lang w:val="en-US"/>
        </w:rPr>
        <w:t>Research and Innovations in CPS</w:t>
      </w:r>
    </w:p>
    <w:p w14:paraId="4A3E4F75" w14:textId="054814FB" w:rsidR="00012C65" w:rsidRPr="00A73056" w:rsidRDefault="00012C65" w:rsidP="00012C65">
      <w:pPr>
        <w:rPr>
          <w:lang w:val="en-US"/>
        </w:rPr>
      </w:pPr>
      <w:r w:rsidRPr="00A73056">
        <w:rPr>
          <w:lang w:val="en-US"/>
        </w:rPr>
        <w:t xml:space="preserve">The research and innovation in this theme may </w:t>
      </w:r>
      <w:r w:rsidR="00D73379" w:rsidRPr="00A73056">
        <w:rPr>
          <w:lang w:val="en-US"/>
        </w:rPr>
        <w:t>cover the areas</w:t>
      </w:r>
      <w:r w:rsidRPr="00A73056">
        <w:rPr>
          <w:lang w:val="en-US"/>
        </w:rPr>
        <w:t xml:space="preserve"> as given below but not limited to and their application in different sectors:</w:t>
      </w:r>
    </w:p>
    <w:p w14:paraId="7BC79F27" w14:textId="289B287F" w:rsidR="00D2413A" w:rsidRPr="00A73056" w:rsidRDefault="00D2413A" w:rsidP="00012C65"/>
    <w:p w14:paraId="537B18CA" w14:textId="4F0B2BE0" w:rsidR="00012C65" w:rsidRPr="00833012" w:rsidRDefault="00D73379" w:rsidP="00095236">
      <w:pPr>
        <w:jc w:val="both"/>
        <w:rPr>
          <w:i/>
          <w:iCs/>
          <w:lang w:val="en-US"/>
        </w:rPr>
      </w:pPr>
      <w:r w:rsidRPr="00012C65">
        <w:t>Modelling</w:t>
      </w:r>
      <w:r w:rsidR="00012C65" w:rsidRPr="00012C65">
        <w:t>, Analysis and Synthesis Techniques, Mobile computing and devices for CPS, Cloud computing and distributed systems to support scalability and manage complexity of CPS</w:t>
      </w:r>
      <w:r w:rsidR="00833012">
        <w:t xml:space="preserve"> </w:t>
      </w:r>
      <w:r w:rsidR="00012C65" w:rsidRPr="00012C65">
        <w:t xml:space="preserve">Analysis, verification, and synthesis of hybrid </w:t>
      </w:r>
      <w:r w:rsidR="00012C65" w:rsidRPr="00012C65">
        <w:lastRenderedPageBreak/>
        <w:t>systems, Data Science &amp; Technologies for CPS,</w:t>
      </w:r>
      <w:r w:rsidR="00833012">
        <w:t xml:space="preserve"> </w:t>
      </w:r>
      <w:r w:rsidR="00012C65" w:rsidRPr="00012C65">
        <w:t>Simulation of CPS applications, Security and privacy of CPS, Networking systems for CPS applications Experimental prototypes of CPS’, Use case and user study of CPS, Sensors and actuators for CPS, applications Cyber-physical multimedia systems and applications, Wearable cyber-physical systems and applications, Emerging applications in CPS, including social space, crowd sourcing, art, healthcare and human computer interactions</w:t>
      </w:r>
    </w:p>
    <w:p w14:paraId="3472DCB1" w14:textId="3E2F795B" w:rsidR="00012C65" w:rsidRPr="00012C65" w:rsidRDefault="00012C65" w:rsidP="00012C65">
      <w:pPr>
        <w:rPr>
          <w:i/>
          <w:iCs/>
          <w:lang w:val="en-US"/>
        </w:rPr>
      </w:pPr>
    </w:p>
    <w:p w14:paraId="4223F3FB" w14:textId="77777777" w:rsidR="00833012" w:rsidRDefault="00833012" w:rsidP="00012C65">
      <w:pPr>
        <w:rPr>
          <w:b/>
          <w:bCs/>
          <w:lang w:val="en-US"/>
        </w:rPr>
      </w:pPr>
    </w:p>
    <w:p w14:paraId="3FC2FB5A" w14:textId="7A9F08DD" w:rsidR="00C65E5E" w:rsidRPr="00833012" w:rsidRDefault="00C65E5E" w:rsidP="00012C65">
      <w:pPr>
        <w:rPr>
          <w:b/>
          <w:bCs/>
          <w:color w:val="FF0000"/>
          <w:lang w:val="en-US"/>
        </w:rPr>
      </w:pPr>
      <w:r w:rsidRPr="00833012">
        <w:rPr>
          <w:b/>
          <w:bCs/>
          <w:color w:val="FF0000"/>
          <w:lang w:val="en-US"/>
        </w:rPr>
        <w:t>PARTICIPANTS</w:t>
      </w:r>
    </w:p>
    <w:p w14:paraId="76D3B0BE" w14:textId="1F05A03A" w:rsidR="00DD2F81" w:rsidRPr="00DD2F81" w:rsidRDefault="00DD2F81" w:rsidP="00DD2F81">
      <w:pPr>
        <w:rPr>
          <w:lang w:val="en-US"/>
        </w:rPr>
      </w:pPr>
      <w:r w:rsidRPr="00DD2F81">
        <w:rPr>
          <w:lang w:val="en-US"/>
        </w:rPr>
        <w:t xml:space="preserve">21 participants </w:t>
      </w:r>
      <w:r w:rsidR="00833012">
        <w:rPr>
          <w:lang w:val="en-US"/>
        </w:rPr>
        <w:t xml:space="preserve">from each BRICS country </w:t>
      </w:r>
      <w:proofErr w:type="gramStart"/>
      <w:r w:rsidR="00833012">
        <w:rPr>
          <w:lang w:val="en-US"/>
        </w:rPr>
        <w:t>is</w:t>
      </w:r>
      <w:proofErr w:type="gramEnd"/>
      <w:r w:rsidR="00833012">
        <w:rPr>
          <w:lang w:val="en-US"/>
        </w:rPr>
        <w:t xml:space="preserve"> </w:t>
      </w:r>
      <w:r w:rsidRPr="00DD2F81">
        <w:rPr>
          <w:lang w:val="en-US"/>
        </w:rPr>
        <w:t>expected</w:t>
      </w:r>
      <w:r w:rsidR="00833012">
        <w:rPr>
          <w:lang w:val="en-US"/>
        </w:rPr>
        <w:t xml:space="preserve"> to take part. They would include the following:</w:t>
      </w:r>
    </w:p>
    <w:p w14:paraId="32305BBD" w14:textId="09FE26D9" w:rsidR="00DD2F81" w:rsidRPr="00833012" w:rsidRDefault="00DD2F81" w:rsidP="00833012">
      <w:pPr>
        <w:pStyle w:val="ListParagraph"/>
        <w:numPr>
          <w:ilvl w:val="0"/>
          <w:numId w:val="5"/>
        </w:numPr>
        <w:rPr>
          <w:lang w:val="en-US"/>
        </w:rPr>
      </w:pPr>
      <w:r w:rsidRPr="00833012">
        <w:rPr>
          <w:lang w:val="en-US"/>
        </w:rPr>
        <w:t>5 young scientists for thematic area</w:t>
      </w:r>
      <w:r w:rsidR="00833012" w:rsidRPr="00833012">
        <w:rPr>
          <w:lang w:val="en-US"/>
        </w:rPr>
        <w:t xml:space="preserve"> of </w:t>
      </w:r>
      <w:proofErr w:type="gramStart"/>
      <w:r w:rsidRPr="00833012">
        <w:rPr>
          <w:lang w:val="en-US"/>
        </w:rPr>
        <w:t>Healthcare</w:t>
      </w:r>
      <w:proofErr w:type="gramEnd"/>
    </w:p>
    <w:p w14:paraId="043C3F1A" w14:textId="72E3B6D0" w:rsidR="00DD2F81" w:rsidRPr="00833012" w:rsidRDefault="00DD2F81" w:rsidP="00833012">
      <w:pPr>
        <w:pStyle w:val="ListParagraph"/>
        <w:numPr>
          <w:ilvl w:val="0"/>
          <w:numId w:val="5"/>
        </w:numPr>
        <w:rPr>
          <w:lang w:val="en-US"/>
        </w:rPr>
      </w:pPr>
      <w:r w:rsidRPr="00833012">
        <w:rPr>
          <w:lang w:val="en-US"/>
        </w:rPr>
        <w:t xml:space="preserve">5 young scientists for thematic area </w:t>
      </w:r>
      <w:r w:rsidR="00833012" w:rsidRPr="00833012">
        <w:rPr>
          <w:lang w:val="en-US"/>
        </w:rPr>
        <w:t xml:space="preserve">of </w:t>
      </w:r>
      <w:r w:rsidRPr="00833012">
        <w:rPr>
          <w:lang w:val="en-US"/>
        </w:rPr>
        <w:t>Energy Solutions</w:t>
      </w:r>
    </w:p>
    <w:p w14:paraId="164D68F8" w14:textId="22209AF6" w:rsidR="00DD2F81" w:rsidRPr="00833012" w:rsidRDefault="00DD2F81" w:rsidP="00833012">
      <w:pPr>
        <w:pStyle w:val="ListParagraph"/>
        <w:numPr>
          <w:ilvl w:val="0"/>
          <w:numId w:val="5"/>
        </w:numPr>
        <w:rPr>
          <w:lang w:val="en-US"/>
        </w:rPr>
      </w:pPr>
      <w:r w:rsidRPr="00833012">
        <w:rPr>
          <w:lang w:val="en-US"/>
        </w:rPr>
        <w:t xml:space="preserve">5 young scientists for thematic area </w:t>
      </w:r>
      <w:r w:rsidR="00833012" w:rsidRPr="00833012">
        <w:rPr>
          <w:lang w:val="en-US"/>
        </w:rPr>
        <w:t xml:space="preserve">of </w:t>
      </w:r>
      <w:r w:rsidRPr="00833012">
        <w:rPr>
          <w:lang w:val="en-US"/>
        </w:rPr>
        <w:t xml:space="preserve">Cyber Physical system (CPS) and </w:t>
      </w:r>
      <w:r w:rsidR="00BF15E8" w:rsidRPr="00833012">
        <w:rPr>
          <w:lang w:val="en-US"/>
        </w:rPr>
        <w:t>real-life</w:t>
      </w:r>
      <w:r w:rsidRPr="00833012">
        <w:rPr>
          <w:lang w:val="en-US"/>
        </w:rPr>
        <w:t xml:space="preserve"> applications</w:t>
      </w:r>
    </w:p>
    <w:p w14:paraId="32C09F20" w14:textId="431D8105" w:rsidR="00DD2F81" w:rsidRPr="00833012" w:rsidRDefault="00DD2F81" w:rsidP="00833012">
      <w:pPr>
        <w:pStyle w:val="ListParagraph"/>
        <w:numPr>
          <w:ilvl w:val="0"/>
          <w:numId w:val="5"/>
        </w:numPr>
        <w:rPr>
          <w:lang w:val="en-US"/>
        </w:rPr>
      </w:pPr>
      <w:r w:rsidRPr="00833012">
        <w:rPr>
          <w:lang w:val="en-US"/>
        </w:rPr>
        <w:t xml:space="preserve">4 young innovators with projects </w:t>
      </w:r>
      <w:r w:rsidR="00833012" w:rsidRPr="00833012">
        <w:rPr>
          <w:lang w:val="en-US"/>
        </w:rPr>
        <w:t>under the above three</w:t>
      </w:r>
      <w:r w:rsidRPr="00833012">
        <w:rPr>
          <w:lang w:val="en-US"/>
        </w:rPr>
        <w:t xml:space="preserve"> thematic areas </w:t>
      </w:r>
    </w:p>
    <w:p w14:paraId="22A56ED6" w14:textId="2B22F480" w:rsidR="00DD2F81" w:rsidRPr="00833012" w:rsidRDefault="00DD2F81" w:rsidP="00833012">
      <w:pPr>
        <w:pStyle w:val="ListParagraph"/>
        <w:numPr>
          <w:ilvl w:val="0"/>
          <w:numId w:val="5"/>
        </w:numPr>
        <w:rPr>
          <w:lang w:val="en-US"/>
        </w:rPr>
      </w:pPr>
      <w:r w:rsidRPr="00833012">
        <w:rPr>
          <w:lang w:val="en-US"/>
        </w:rPr>
        <w:t>1 independent jury member for the Young Innovators Prize</w:t>
      </w:r>
    </w:p>
    <w:p w14:paraId="3F99C3E9" w14:textId="6E182792" w:rsidR="00DD2F81" w:rsidRPr="00833012" w:rsidRDefault="00DD2F81" w:rsidP="00833012">
      <w:pPr>
        <w:pStyle w:val="ListParagraph"/>
        <w:numPr>
          <w:ilvl w:val="0"/>
          <w:numId w:val="5"/>
        </w:numPr>
        <w:rPr>
          <w:lang w:val="en-US"/>
        </w:rPr>
      </w:pPr>
      <w:r w:rsidRPr="00833012">
        <w:rPr>
          <w:lang w:val="en-US"/>
        </w:rPr>
        <w:t>1 Head of Delegation (representative of the STI Ministry)</w:t>
      </w:r>
    </w:p>
    <w:p w14:paraId="20A0007A" w14:textId="349A1BDF" w:rsidR="00C65E5E" w:rsidRDefault="004F6768" w:rsidP="00012C65">
      <w:pPr>
        <w:rPr>
          <w:b/>
          <w:bCs/>
          <w:lang w:val="en-US"/>
        </w:rPr>
      </w:pPr>
      <w:r>
        <w:rPr>
          <w:noProof/>
          <w:lang w:val="en-US"/>
        </w:rPr>
        <w:drawing>
          <wp:anchor distT="0" distB="0" distL="114300" distR="114300" simplePos="0" relativeHeight="251667456" behindDoc="0" locked="0" layoutInCell="1" allowOverlap="1" wp14:anchorId="0815E31E" wp14:editId="5189EAA3">
            <wp:simplePos x="0" y="0"/>
            <wp:positionH relativeFrom="margin">
              <wp:posOffset>0</wp:posOffset>
            </wp:positionH>
            <wp:positionV relativeFrom="paragraph">
              <wp:posOffset>253365</wp:posOffset>
            </wp:positionV>
            <wp:extent cx="2308860" cy="153924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0">
                      <a:extLst>
                        <a:ext uri="{28A0092B-C50C-407E-A947-70E740481C1C}">
                          <a14:useLocalDpi xmlns:a14="http://schemas.microsoft.com/office/drawing/2010/main" val="0"/>
                        </a:ext>
                      </a:extLst>
                    </a:blip>
                    <a:stretch>
                      <a:fillRect/>
                    </a:stretch>
                  </pic:blipFill>
                  <pic:spPr>
                    <a:xfrm>
                      <a:off x="0" y="0"/>
                      <a:ext cx="2308860" cy="1539240"/>
                    </a:xfrm>
                    <a:prstGeom prst="rect">
                      <a:avLst/>
                    </a:prstGeom>
                  </pic:spPr>
                </pic:pic>
              </a:graphicData>
            </a:graphic>
            <wp14:sizeRelH relativeFrom="page">
              <wp14:pctWidth>0</wp14:pctWidth>
            </wp14:sizeRelH>
            <wp14:sizeRelV relativeFrom="page">
              <wp14:pctHeight>0</wp14:pctHeight>
            </wp14:sizeRelV>
          </wp:anchor>
        </w:drawing>
      </w:r>
    </w:p>
    <w:p w14:paraId="0FAC5343" w14:textId="77777777" w:rsidR="00EE2795" w:rsidRDefault="00EE2795" w:rsidP="00012C65">
      <w:pPr>
        <w:rPr>
          <w:b/>
          <w:bCs/>
          <w:color w:val="FF0000"/>
          <w:lang w:val="en-US"/>
        </w:rPr>
      </w:pPr>
    </w:p>
    <w:p w14:paraId="45C0A6BB" w14:textId="77777777" w:rsidR="00EE2795" w:rsidRDefault="00EE2795" w:rsidP="00012C65">
      <w:pPr>
        <w:rPr>
          <w:b/>
          <w:bCs/>
          <w:color w:val="FF0000"/>
          <w:lang w:val="en-US"/>
        </w:rPr>
      </w:pPr>
    </w:p>
    <w:p w14:paraId="662B5D3E" w14:textId="6102DC0C" w:rsidR="00012C65" w:rsidRPr="00531975" w:rsidRDefault="00012C65" w:rsidP="00012C65">
      <w:pPr>
        <w:rPr>
          <w:b/>
          <w:bCs/>
          <w:color w:val="FF0000"/>
          <w:lang w:val="en-US"/>
        </w:rPr>
      </w:pPr>
      <w:r w:rsidRPr="00531975">
        <w:rPr>
          <w:b/>
          <w:bCs/>
          <w:color w:val="FF0000"/>
          <w:lang w:val="en-US"/>
        </w:rPr>
        <w:t>ELIGIBILITY</w:t>
      </w:r>
    </w:p>
    <w:p w14:paraId="28A504D1" w14:textId="77777777" w:rsidR="00012C65" w:rsidRPr="00012C65" w:rsidRDefault="00012C65" w:rsidP="000A010F">
      <w:pPr>
        <w:jc w:val="both"/>
        <w:rPr>
          <w:lang w:val="en-US"/>
        </w:rPr>
      </w:pPr>
      <w:r w:rsidRPr="00012C65">
        <w:rPr>
          <w:lang w:val="en-US"/>
        </w:rPr>
        <w:t xml:space="preserve">Scientists/ engineers/ technologists/ innovators/ science journalists/ educators-science, science literacy and popularizing professional / specialists on translational aspects of research and technology integration in society-market / researchers, up to the age of 40 years. </w:t>
      </w:r>
    </w:p>
    <w:p w14:paraId="5DB691FA" w14:textId="77777777" w:rsidR="00012C65" w:rsidRPr="00012C65" w:rsidRDefault="00012C65" w:rsidP="00012C65">
      <w:pPr>
        <w:rPr>
          <w:lang w:val="en-US"/>
        </w:rPr>
      </w:pPr>
    </w:p>
    <w:p w14:paraId="400B0BAC" w14:textId="77777777" w:rsidR="00012C65" w:rsidRPr="00012C65" w:rsidRDefault="00012C65" w:rsidP="00012C65">
      <w:pPr>
        <w:rPr>
          <w:lang w:val="en-US"/>
        </w:rPr>
      </w:pPr>
      <w:r w:rsidRPr="00012C65">
        <w:rPr>
          <w:lang w:val="en-US"/>
        </w:rPr>
        <w:t xml:space="preserve">The participants must be doctoral students or post-doctoral or a young faculty who has </w:t>
      </w:r>
      <w:r w:rsidRPr="00012C65">
        <w:rPr>
          <w:lang w:val="en-US"/>
        </w:rPr>
        <w:t xml:space="preserve">completed PhD degree in the above-mentioned areas/ topics. </w:t>
      </w:r>
    </w:p>
    <w:p w14:paraId="02CB95E3" w14:textId="77777777" w:rsidR="00012C65" w:rsidRPr="00012C65" w:rsidRDefault="00012C65" w:rsidP="00012C65">
      <w:pPr>
        <w:rPr>
          <w:lang w:val="en-US"/>
        </w:rPr>
      </w:pPr>
    </w:p>
    <w:p w14:paraId="5741D51E" w14:textId="77777777" w:rsidR="00012C65" w:rsidRPr="00012C65" w:rsidRDefault="00012C65" w:rsidP="00012C65">
      <w:pPr>
        <w:rPr>
          <w:lang w:val="en-US"/>
        </w:rPr>
      </w:pPr>
      <w:r w:rsidRPr="00012C65">
        <w:rPr>
          <w:lang w:val="en-US"/>
        </w:rPr>
        <w:t xml:space="preserve">The applicants who have already participated in the previous editions of BRICS Young Scientist Conclaves are </w:t>
      </w:r>
      <w:r w:rsidRPr="00012C65">
        <w:rPr>
          <w:b/>
          <w:lang w:val="en-US"/>
        </w:rPr>
        <w:t xml:space="preserve">NOT </w:t>
      </w:r>
      <w:r w:rsidRPr="00012C65">
        <w:rPr>
          <w:lang w:val="en-US"/>
        </w:rPr>
        <w:t>eligible to apply.</w:t>
      </w:r>
    </w:p>
    <w:p w14:paraId="1399CDD3" w14:textId="77777777" w:rsidR="00012C65" w:rsidRPr="00012C65" w:rsidRDefault="00012C65" w:rsidP="00012C65">
      <w:pPr>
        <w:rPr>
          <w:lang w:val="en-US"/>
        </w:rPr>
      </w:pPr>
    </w:p>
    <w:p w14:paraId="0E79CDAE" w14:textId="77777777" w:rsidR="00012C65" w:rsidRPr="00012C65" w:rsidRDefault="00012C65" w:rsidP="00012C65">
      <w:pPr>
        <w:rPr>
          <w:lang w:val="en-US"/>
        </w:rPr>
      </w:pPr>
      <w:r w:rsidRPr="00012C65">
        <w:rPr>
          <w:lang w:val="en-US"/>
        </w:rPr>
        <w:t xml:space="preserve">The candidates working in private companies are not eligible to apply. </w:t>
      </w:r>
    </w:p>
    <w:p w14:paraId="38040A30" w14:textId="43495A07" w:rsidR="00C12BE4" w:rsidRDefault="00C12BE4">
      <w:pPr>
        <w:rPr>
          <w:lang w:val="en-US"/>
        </w:rPr>
      </w:pPr>
    </w:p>
    <w:p w14:paraId="523CCDC3" w14:textId="45E5614E" w:rsidR="00F56761" w:rsidRPr="00531975" w:rsidRDefault="00F56761" w:rsidP="00F56761">
      <w:pPr>
        <w:rPr>
          <w:b/>
          <w:bCs/>
          <w:color w:val="FF0000"/>
          <w:lang w:val="en-US"/>
        </w:rPr>
      </w:pPr>
      <w:r>
        <w:rPr>
          <w:b/>
          <w:bCs/>
          <w:color w:val="FF0000"/>
          <w:lang w:val="en-US"/>
        </w:rPr>
        <w:t>TIMELINE</w:t>
      </w:r>
    </w:p>
    <w:p w14:paraId="2182C1E9" w14:textId="77777777" w:rsidR="00F56761" w:rsidRDefault="00F56761" w:rsidP="00F56761">
      <w:pPr>
        <w:rPr>
          <w:lang w:val="en-US"/>
        </w:rPr>
      </w:pPr>
    </w:p>
    <w:p w14:paraId="669BFBF3" w14:textId="6598EB22" w:rsidR="00F56761" w:rsidRPr="00F56761" w:rsidRDefault="00F56761" w:rsidP="00F56761">
      <w:pPr>
        <w:rPr>
          <w:i/>
          <w:iCs/>
          <w:lang w:val="en-US"/>
        </w:rPr>
      </w:pPr>
      <w:r w:rsidRPr="00334601">
        <w:rPr>
          <w:i/>
          <w:iCs/>
          <w:highlight w:val="yellow"/>
          <w:lang w:val="en-US"/>
        </w:rPr>
        <w:t>26 August 2021</w:t>
      </w:r>
    </w:p>
    <w:p w14:paraId="551DD674" w14:textId="62FF348C" w:rsidR="00F56761" w:rsidRDefault="00F56761" w:rsidP="00F56761">
      <w:pPr>
        <w:rPr>
          <w:lang w:val="en-US"/>
        </w:rPr>
      </w:pPr>
      <w:r w:rsidRPr="00F56761">
        <w:rPr>
          <w:lang w:val="en-US"/>
        </w:rPr>
        <w:t xml:space="preserve">Final </w:t>
      </w:r>
      <w:r w:rsidR="00DE2BBB">
        <w:rPr>
          <w:lang w:val="en-US"/>
        </w:rPr>
        <w:t xml:space="preserve">nomination </w:t>
      </w:r>
      <w:r w:rsidRPr="00F56761">
        <w:rPr>
          <w:lang w:val="en-US"/>
        </w:rPr>
        <w:t>from BRICS Countries</w:t>
      </w:r>
    </w:p>
    <w:p w14:paraId="2F32F978" w14:textId="77777777" w:rsidR="00F56761" w:rsidRDefault="00F56761" w:rsidP="00F56761">
      <w:pPr>
        <w:rPr>
          <w:lang w:val="en-US"/>
        </w:rPr>
      </w:pPr>
    </w:p>
    <w:p w14:paraId="4DFAC7D9" w14:textId="701F0E59" w:rsidR="00F56761" w:rsidRPr="00F56761" w:rsidRDefault="00F56761" w:rsidP="00F56761">
      <w:pPr>
        <w:rPr>
          <w:i/>
          <w:iCs/>
          <w:lang w:val="en-US"/>
        </w:rPr>
      </w:pPr>
      <w:r w:rsidRPr="00F56761">
        <w:rPr>
          <w:i/>
          <w:iCs/>
          <w:lang w:val="en-US"/>
        </w:rPr>
        <w:t>13-16 September 2021</w:t>
      </w:r>
    </w:p>
    <w:p w14:paraId="059FFDB6" w14:textId="1B06D4C6" w:rsidR="00F56761" w:rsidRDefault="00F56761" w:rsidP="00F56761">
      <w:pPr>
        <w:rPr>
          <w:lang w:val="en-US"/>
        </w:rPr>
      </w:pPr>
      <w:r>
        <w:rPr>
          <w:lang w:val="en-US"/>
        </w:rPr>
        <w:t>India Conclave</w:t>
      </w:r>
    </w:p>
    <w:p w14:paraId="701D70BD" w14:textId="347B076F" w:rsidR="00892075" w:rsidRDefault="00892075" w:rsidP="00F56761">
      <w:pPr>
        <w:rPr>
          <w:lang w:val="en-US"/>
        </w:rPr>
      </w:pPr>
    </w:p>
    <w:p w14:paraId="163130BA" w14:textId="29998AAF" w:rsidR="00892075" w:rsidRPr="00531975" w:rsidRDefault="00892075" w:rsidP="00892075">
      <w:pPr>
        <w:rPr>
          <w:b/>
          <w:bCs/>
          <w:color w:val="FF0000"/>
          <w:lang w:val="en-US"/>
        </w:rPr>
      </w:pPr>
      <w:r>
        <w:rPr>
          <w:b/>
          <w:bCs/>
          <w:color w:val="FF0000"/>
          <w:lang w:val="en-US"/>
        </w:rPr>
        <w:t>ABOUT THE CONCLAVE</w:t>
      </w:r>
    </w:p>
    <w:p w14:paraId="6ED90211" w14:textId="3681C09C" w:rsidR="00892075" w:rsidRDefault="00892075" w:rsidP="004C3202">
      <w:pPr>
        <w:jc w:val="both"/>
        <w:rPr>
          <w:lang w:val="en-US"/>
        </w:rPr>
      </w:pPr>
      <w:r>
        <w:rPr>
          <w:lang w:val="en-US"/>
        </w:rPr>
        <w:t>The Conclave would be held in Bangalore at the National Institute of Advanced Studies as on a hybrid mode. Participants from India, would take part in the Conclave in Bangalore. Rest of the participants would join the Conclave Online.</w:t>
      </w:r>
    </w:p>
    <w:p w14:paraId="2AC6F86A" w14:textId="2E34C8E2" w:rsidR="00892075" w:rsidRDefault="00892075" w:rsidP="00892075">
      <w:pPr>
        <w:rPr>
          <w:lang w:val="en-US"/>
        </w:rPr>
      </w:pPr>
    </w:p>
    <w:p w14:paraId="3A0B5FCB" w14:textId="2B776768" w:rsidR="00892075" w:rsidRDefault="00892075" w:rsidP="00892075">
      <w:pPr>
        <w:rPr>
          <w:lang w:val="en-US"/>
        </w:rPr>
      </w:pPr>
      <w:r>
        <w:rPr>
          <w:lang w:val="en-US"/>
        </w:rPr>
        <w:t>The Conclave would be held on an exclusive Zoom platform.</w:t>
      </w:r>
    </w:p>
    <w:p w14:paraId="1EC6BFE0" w14:textId="49BBA59A" w:rsidR="00892075" w:rsidRDefault="00892075" w:rsidP="00892075">
      <w:pPr>
        <w:rPr>
          <w:lang w:val="en-US"/>
        </w:rPr>
      </w:pPr>
    </w:p>
    <w:p w14:paraId="3ECCEBBF" w14:textId="2C5B4D6D" w:rsidR="00892075" w:rsidRDefault="006636F1" w:rsidP="00892075">
      <w:pPr>
        <w:rPr>
          <w:lang w:val="en-US"/>
        </w:rPr>
      </w:pPr>
      <w:r>
        <w:rPr>
          <w:lang w:val="en-US"/>
        </w:rPr>
        <w:t xml:space="preserve">Links for the participants would be individually sent. </w:t>
      </w:r>
    </w:p>
    <w:p w14:paraId="45B62211" w14:textId="7745CD59" w:rsidR="006636F1" w:rsidRDefault="006636F1" w:rsidP="00892075">
      <w:pPr>
        <w:rPr>
          <w:lang w:val="en-US"/>
        </w:rPr>
      </w:pPr>
    </w:p>
    <w:p w14:paraId="495E6273" w14:textId="77777777" w:rsidR="001F0866" w:rsidRDefault="001F0866" w:rsidP="001F0866">
      <w:pPr>
        <w:jc w:val="both"/>
        <w:rPr>
          <w:lang w:val="en-US"/>
        </w:rPr>
      </w:pPr>
    </w:p>
    <w:p w14:paraId="44F3B995" w14:textId="77777777" w:rsidR="001F0866" w:rsidRPr="003F1653" w:rsidRDefault="001F0866" w:rsidP="001F0866">
      <w:pPr>
        <w:shd w:val="clear" w:color="auto" w:fill="F7CAAC" w:themeFill="accent2" w:themeFillTint="66"/>
        <w:spacing w:line="360" w:lineRule="auto"/>
        <w:jc w:val="both"/>
        <w:rPr>
          <w:b/>
          <w:color w:val="000000"/>
          <w:lang w:val="en-GB"/>
        </w:rPr>
      </w:pPr>
      <w:r w:rsidRPr="003F1653">
        <w:rPr>
          <w:b/>
          <w:color w:val="000000"/>
          <w:lang w:val="en-GB"/>
        </w:rPr>
        <w:t>LOGISTICS</w:t>
      </w:r>
    </w:p>
    <w:p w14:paraId="7E01741A" w14:textId="77777777" w:rsidR="00334601" w:rsidRDefault="00334601" w:rsidP="00334601">
      <w:pPr>
        <w:tabs>
          <w:tab w:val="left" w:pos="1375"/>
        </w:tabs>
        <w:spacing w:line="276" w:lineRule="auto"/>
        <w:jc w:val="both"/>
      </w:pPr>
    </w:p>
    <w:p w14:paraId="7E01C639" w14:textId="4C4DDDEF" w:rsidR="00063850" w:rsidRDefault="00063850" w:rsidP="00334601">
      <w:pPr>
        <w:tabs>
          <w:tab w:val="left" w:pos="1375"/>
        </w:tabs>
        <w:spacing w:line="276" w:lineRule="auto"/>
        <w:jc w:val="both"/>
        <w:rPr>
          <w:highlight w:val="yellow"/>
        </w:rPr>
      </w:pPr>
      <w:r>
        <w:rPr>
          <w:highlight w:val="yellow"/>
        </w:rPr>
        <w:t xml:space="preserve">Please send applications to: </w:t>
      </w:r>
    </w:p>
    <w:p w14:paraId="1B94DDFE" w14:textId="546C6B88" w:rsidR="00063850" w:rsidRDefault="0043276C" w:rsidP="00063850">
      <w:pPr>
        <w:tabs>
          <w:tab w:val="left" w:pos="1375"/>
        </w:tabs>
        <w:spacing w:line="276" w:lineRule="auto"/>
        <w:rPr>
          <w:color w:val="FF0000"/>
          <w:highlight w:val="yellow"/>
        </w:rPr>
      </w:pPr>
      <w:r w:rsidRPr="0043276C">
        <w:rPr>
          <w:rStyle w:val="Hyperlink"/>
          <w:lang w:val="en-US"/>
        </w:rPr>
        <w:t>brics.competition2021@tia.org.za</w:t>
      </w:r>
      <w:r>
        <w:rPr>
          <w:color w:val="FF0000"/>
          <w:highlight w:val="yellow"/>
        </w:rPr>
        <w:t xml:space="preserve"> </w:t>
      </w:r>
      <w:r w:rsidR="00063850">
        <w:rPr>
          <w:color w:val="FF0000"/>
          <w:highlight w:val="yellow"/>
        </w:rPr>
        <w:t xml:space="preserve"> </w:t>
      </w:r>
    </w:p>
    <w:p w14:paraId="1D3D5904" w14:textId="03B77ED8" w:rsidR="00334601" w:rsidRPr="00063850" w:rsidRDefault="00063850" w:rsidP="00063850">
      <w:pPr>
        <w:tabs>
          <w:tab w:val="left" w:pos="1375"/>
        </w:tabs>
        <w:spacing w:line="276" w:lineRule="auto"/>
        <w:rPr>
          <w:color w:val="FF0000"/>
          <w:highlight w:val="yellow"/>
        </w:rPr>
      </w:pPr>
      <w:r w:rsidRPr="00063850">
        <w:rPr>
          <w:highlight w:val="yellow"/>
        </w:rPr>
        <w:t xml:space="preserve">Applications to be sent no later than </w:t>
      </w:r>
      <w:r w:rsidR="00334601" w:rsidRPr="00EB6A58">
        <w:rPr>
          <w:highlight w:val="yellow"/>
          <w:lang w:val="en-US"/>
        </w:rPr>
        <w:br/>
      </w:r>
      <w:r>
        <w:rPr>
          <w:b/>
          <w:bCs/>
          <w:highlight w:val="yellow"/>
          <w:lang w:val="en-US"/>
        </w:rPr>
        <w:t xml:space="preserve">17 </w:t>
      </w:r>
      <w:r w:rsidR="00334601" w:rsidRPr="00EB6A58">
        <w:rPr>
          <w:b/>
          <w:bCs/>
          <w:highlight w:val="yellow"/>
          <w:lang w:val="en-US"/>
        </w:rPr>
        <w:t>August 2021</w:t>
      </w:r>
      <w:r w:rsidR="00334601" w:rsidRPr="00EB6A58">
        <w:rPr>
          <w:highlight w:val="yellow"/>
          <w:lang w:val="en-US"/>
        </w:rPr>
        <w:t>.</w:t>
      </w:r>
    </w:p>
    <w:p w14:paraId="7D2D634A" w14:textId="77777777" w:rsidR="001F0866" w:rsidRPr="00EB6A58" w:rsidRDefault="001F0866" w:rsidP="001F0866">
      <w:pPr>
        <w:tabs>
          <w:tab w:val="left" w:pos="1375"/>
        </w:tabs>
        <w:spacing w:line="276" w:lineRule="auto"/>
        <w:jc w:val="both"/>
        <w:rPr>
          <w:highlight w:val="yellow"/>
        </w:rPr>
      </w:pPr>
    </w:p>
    <w:p w14:paraId="60FF7FFE" w14:textId="34ECBADE" w:rsidR="00E70826" w:rsidRDefault="00063850" w:rsidP="00892075">
      <w:r>
        <w:t xml:space="preserve">For further details, contact: </w:t>
      </w:r>
    </w:p>
    <w:p w14:paraId="78C9B38E" w14:textId="5EAA50AD" w:rsidR="00063850" w:rsidRDefault="00063850" w:rsidP="00892075">
      <w:pPr>
        <w:rPr>
          <w:lang w:val="en-US"/>
        </w:rPr>
      </w:pPr>
      <w:r>
        <w:t>zipho.zwane@tia.org.za</w:t>
      </w:r>
    </w:p>
    <w:p w14:paraId="2DF153F2" w14:textId="77777777" w:rsidR="001F0866" w:rsidRDefault="001F0866">
      <w:pPr>
        <w:rPr>
          <w:b/>
          <w:bCs/>
          <w:color w:val="FF0000"/>
          <w:lang w:val="en-US"/>
        </w:rPr>
      </w:pPr>
      <w:r>
        <w:rPr>
          <w:b/>
          <w:bCs/>
          <w:color w:val="FF0000"/>
          <w:lang w:val="en-US"/>
        </w:rPr>
        <w:br w:type="page"/>
      </w:r>
    </w:p>
    <w:p w14:paraId="18BA9FE7" w14:textId="51470E02" w:rsidR="00E70826" w:rsidRPr="00E70826" w:rsidRDefault="00E70826" w:rsidP="00892075">
      <w:pPr>
        <w:rPr>
          <w:b/>
          <w:bCs/>
          <w:color w:val="FF0000"/>
          <w:lang w:val="en-US"/>
        </w:rPr>
      </w:pPr>
      <w:r w:rsidRPr="00E70826">
        <w:rPr>
          <w:b/>
          <w:bCs/>
          <w:color w:val="FF0000"/>
          <w:lang w:val="en-US"/>
        </w:rPr>
        <w:lastRenderedPageBreak/>
        <w:t xml:space="preserve">CONTACT </w:t>
      </w:r>
    </w:p>
    <w:p w14:paraId="28DBE769" w14:textId="18F6B350" w:rsidR="00E70826" w:rsidRDefault="00E70826" w:rsidP="00892075">
      <w:pPr>
        <w:rPr>
          <w:lang w:val="en-US"/>
        </w:rPr>
      </w:pPr>
      <w:r>
        <w:rPr>
          <w:lang w:val="en-US"/>
        </w:rPr>
        <w:t>For details contact the following:</w:t>
      </w:r>
    </w:p>
    <w:p w14:paraId="3A70143E" w14:textId="77777777" w:rsidR="002014D5" w:rsidRDefault="002014D5" w:rsidP="002014D5">
      <w:pPr>
        <w:rPr>
          <w:b/>
          <w:bCs/>
          <w:lang w:val="en-US"/>
        </w:rPr>
      </w:pPr>
      <w:bookmarkStart w:id="1" w:name="_Hlk76642692"/>
    </w:p>
    <w:p w14:paraId="2FD367C3" w14:textId="27D89244" w:rsidR="002014D5" w:rsidRPr="00301C6A" w:rsidRDefault="002014D5" w:rsidP="002014D5">
      <w:pPr>
        <w:rPr>
          <w:b/>
          <w:bCs/>
          <w:lang w:val="en-US"/>
        </w:rPr>
      </w:pPr>
      <w:r w:rsidRPr="00301C6A">
        <w:rPr>
          <w:b/>
          <w:bCs/>
          <w:lang w:val="en-US"/>
        </w:rPr>
        <w:t>Prof D. Suba Chandran</w:t>
      </w:r>
    </w:p>
    <w:p w14:paraId="5C407BF4" w14:textId="77777777" w:rsidR="002014D5" w:rsidRDefault="002014D5" w:rsidP="002014D5">
      <w:pPr>
        <w:rPr>
          <w:lang w:val="en-US"/>
        </w:rPr>
      </w:pPr>
      <w:r>
        <w:rPr>
          <w:lang w:val="en-US"/>
        </w:rPr>
        <w:t>Dean, School of Conflict and Security Studies, National Institute of Advanced Studies, IISc Campus, Bangalore</w:t>
      </w:r>
    </w:p>
    <w:bookmarkEnd w:id="1"/>
    <w:p w14:paraId="30E030DC" w14:textId="77777777" w:rsidR="002014D5" w:rsidRDefault="002014D5" w:rsidP="002014D5">
      <w:pPr>
        <w:rPr>
          <w:lang w:val="en-US"/>
        </w:rPr>
      </w:pPr>
      <w:r>
        <w:rPr>
          <w:lang w:val="en-US"/>
        </w:rPr>
        <w:t xml:space="preserve">Emails: </w:t>
      </w:r>
      <w:bookmarkStart w:id="2" w:name="_Hlk76642661"/>
      <w:r>
        <w:fldChar w:fldCharType="begin"/>
      </w:r>
      <w:r>
        <w:instrText xml:space="preserve"> HYPERLINK "mailto:subachandran@nias.res.in" </w:instrText>
      </w:r>
      <w:r>
        <w:fldChar w:fldCharType="separate"/>
      </w:r>
      <w:r w:rsidRPr="002D11C6">
        <w:rPr>
          <w:rStyle w:val="Hyperlink"/>
          <w:lang w:val="en-US"/>
        </w:rPr>
        <w:t>subachandran@nias.res.i</w:t>
      </w:r>
      <w:r w:rsidRPr="002D11C6">
        <w:rPr>
          <w:rStyle w:val="Hyperlink"/>
          <w:lang w:val="en-US"/>
        </w:rPr>
        <w:t>n</w:t>
      </w:r>
      <w:r>
        <w:rPr>
          <w:rStyle w:val="Hyperlink"/>
          <w:lang w:val="en-US"/>
        </w:rPr>
        <w:fldChar w:fldCharType="end"/>
      </w:r>
      <w:bookmarkEnd w:id="2"/>
    </w:p>
    <w:p w14:paraId="782E6B55" w14:textId="77777777" w:rsidR="002014D5" w:rsidRDefault="002014D5" w:rsidP="00892075">
      <w:pPr>
        <w:rPr>
          <w:b/>
          <w:bCs/>
          <w:lang w:val="en-US"/>
        </w:rPr>
      </w:pPr>
    </w:p>
    <w:p w14:paraId="4B49D223" w14:textId="23BF2D02" w:rsidR="00E70826" w:rsidRPr="00301C6A" w:rsidRDefault="00E70826" w:rsidP="00892075">
      <w:pPr>
        <w:rPr>
          <w:b/>
          <w:bCs/>
          <w:lang w:val="en-US"/>
        </w:rPr>
      </w:pPr>
      <w:r w:rsidRPr="00301C6A">
        <w:rPr>
          <w:b/>
          <w:bCs/>
          <w:lang w:val="en-US"/>
        </w:rPr>
        <w:t>Dr Arvind Kumar</w:t>
      </w:r>
    </w:p>
    <w:p w14:paraId="15B2AD28" w14:textId="7A60EACC" w:rsidR="00E70826" w:rsidRDefault="00E70826" w:rsidP="00892075">
      <w:pPr>
        <w:rPr>
          <w:lang w:val="en-US"/>
        </w:rPr>
      </w:pPr>
      <w:r>
        <w:rPr>
          <w:lang w:val="en-US"/>
        </w:rPr>
        <w:t>Department of Science and Technology, New Delhi</w:t>
      </w:r>
    </w:p>
    <w:p w14:paraId="731C973B" w14:textId="7B7BCD1B" w:rsidR="00E70826" w:rsidRDefault="00E70826" w:rsidP="00892075">
      <w:pPr>
        <w:rPr>
          <w:lang w:val="en-US"/>
        </w:rPr>
      </w:pPr>
      <w:r>
        <w:rPr>
          <w:lang w:val="en-US"/>
        </w:rPr>
        <w:t xml:space="preserve">Email: </w:t>
      </w:r>
      <w:hyperlink r:id="rId21" w:history="1">
        <w:r w:rsidRPr="002D11C6">
          <w:rPr>
            <w:rStyle w:val="Hyperlink"/>
            <w:lang w:val="en-US"/>
          </w:rPr>
          <w:t>arvind.kumar71@nic.in</w:t>
        </w:r>
      </w:hyperlink>
    </w:p>
    <w:p w14:paraId="45F9DA9C" w14:textId="552D206B" w:rsidR="00E70826" w:rsidRDefault="00E70826" w:rsidP="00892075">
      <w:pPr>
        <w:rPr>
          <w:lang w:val="en-US"/>
        </w:rPr>
      </w:pPr>
    </w:p>
    <w:p w14:paraId="16643370" w14:textId="77777777" w:rsidR="00E70826" w:rsidRDefault="00E70826" w:rsidP="00892075">
      <w:pPr>
        <w:rPr>
          <w:lang w:val="en-US"/>
        </w:rPr>
      </w:pPr>
    </w:p>
    <w:p w14:paraId="1B091681" w14:textId="2CB44CFB" w:rsidR="00892075" w:rsidRPr="002D42A9" w:rsidRDefault="00892075" w:rsidP="00892075">
      <w:pPr>
        <w:rPr>
          <w:lang w:val="en-US"/>
        </w:rPr>
      </w:pPr>
    </w:p>
    <w:sectPr w:rsidR="00892075" w:rsidRPr="002D42A9" w:rsidSect="00914CB7">
      <w:type w:val="continuous"/>
      <w:pgSz w:w="11900" w:h="16840"/>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B446" w14:textId="77777777" w:rsidR="002246FE" w:rsidRDefault="002246FE" w:rsidP="00894FC2">
      <w:r>
        <w:separator/>
      </w:r>
    </w:p>
  </w:endnote>
  <w:endnote w:type="continuationSeparator" w:id="0">
    <w:p w14:paraId="783589B6" w14:textId="77777777" w:rsidR="002246FE" w:rsidRDefault="002246FE" w:rsidP="0089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020956"/>
      <w:docPartObj>
        <w:docPartGallery w:val="Page Numbers (Bottom of Page)"/>
        <w:docPartUnique/>
      </w:docPartObj>
    </w:sdtPr>
    <w:sdtEndPr>
      <w:rPr>
        <w:rStyle w:val="PageNumber"/>
      </w:rPr>
    </w:sdtEndPr>
    <w:sdtContent>
      <w:p w14:paraId="69561B91" w14:textId="08FF5283" w:rsidR="00894FC2" w:rsidRDefault="00894FC2" w:rsidP="00D376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6AA7291" w14:textId="77777777" w:rsidR="00894FC2" w:rsidRDefault="00894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5434431"/>
      <w:docPartObj>
        <w:docPartGallery w:val="Page Numbers (Bottom of Page)"/>
        <w:docPartUnique/>
      </w:docPartObj>
    </w:sdtPr>
    <w:sdtEndPr>
      <w:rPr>
        <w:rStyle w:val="PageNumber"/>
      </w:rPr>
    </w:sdtEndPr>
    <w:sdtContent>
      <w:p w14:paraId="460D127A" w14:textId="19DC172A" w:rsidR="00894FC2" w:rsidRDefault="00894FC2" w:rsidP="00D376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6B775DE" w14:textId="77777777" w:rsidR="00894FC2" w:rsidRDefault="0089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406E" w14:textId="77777777" w:rsidR="002246FE" w:rsidRDefault="002246FE" w:rsidP="00894FC2">
      <w:r>
        <w:separator/>
      </w:r>
    </w:p>
  </w:footnote>
  <w:footnote w:type="continuationSeparator" w:id="0">
    <w:p w14:paraId="531D7E99" w14:textId="77777777" w:rsidR="002246FE" w:rsidRDefault="002246FE" w:rsidP="00894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F35" w14:textId="1D586851" w:rsidR="00914CB7" w:rsidRDefault="00894FC2">
    <w:pPr>
      <w:pStyle w:val="Header"/>
      <w:pBdr>
        <w:bottom w:val="single" w:sz="6" w:space="1" w:color="auto"/>
      </w:pBdr>
    </w:pPr>
    <w:r>
      <w:rPr>
        <w:noProof/>
        <w:lang w:val="en-US"/>
      </w:rPr>
      <w:drawing>
        <wp:inline distT="0" distB="0" distL="0" distR="0" wp14:anchorId="14FBFBFE" wp14:editId="0ACD03F6">
          <wp:extent cx="465719" cy="389960"/>
          <wp:effectExtent l="0" t="0" r="4445" b="381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629" cy="402445"/>
                  </a:xfrm>
                  <a:prstGeom prst="rect">
                    <a:avLst/>
                  </a:prstGeom>
                </pic:spPr>
              </pic:pic>
            </a:graphicData>
          </a:graphic>
        </wp:inline>
      </w:drawing>
    </w:r>
  </w:p>
  <w:p w14:paraId="64B290D4" w14:textId="77777777" w:rsidR="00914CB7" w:rsidRDefault="00914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9C40" w14:textId="316AFC1E" w:rsidR="00894FC2" w:rsidRDefault="00894FC2" w:rsidP="00894FC2">
    <w:pPr>
      <w:pStyle w:val="Header"/>
      <w:pBdr>
        <w:bottom w:val="single" w:sz="6" w:space="1" w:color="auto"/>
      </w:pBdr>
      <w:jc w:val="right"/>
      <w:rPr>
        <w:sz w:val="18"/>
        <w:szCs w:val="18"/>
        <w:lang w:val="en-US"/>
      </w:rPr>
    </w:pPr>
    <w:r w:rsidRPr="00894FC2">
      <w:rPr>
        <w:sz w:val="18"/>
        <w:szCs w:val="18"/>
        <w:lang w:val="en-US"/>
      </w:rPr>
      <w:t>BRICS Young Scientists Forum 2021</w:t>
    </w:r>
  </w:p>
  <w:p w14:paraId="40531731" w14:textId="77777777" w:rsidR="00914CB7" w:rsidRPr="00894FC2" w:rsidRDefault="00914CB7" w:rsidP="00894FC2">
    <w:pPr>
      <w:pStyle w:val="Header"/>
      <w:jc w:val="right"/>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2002C"/>
    <w:multiLevelType w:val="hybridMultilevel"/>
    <w:tmpl w:val="6D34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62EC4"/>
    <w:multiLevelType w:val="multilevel"/>
    <w:tmpl w:val="9EF6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972174"/>
    <w:multiLevelType w:val="hybridMultilevel"/>
    <w:tmpl w:val="0AA0DC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21C251A"/>
    <w:multiLevelType w:val="hybridMultilevel"/>
    <w:tmpl w:val="09B244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704F5D55"/>
    <w:multiLevelType w:val="hybridMultilevel"/>
    <w:tmpl w:val="A084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83D4E"/>
    <w:multiLevelType w:val="hybridMultilevel"/>
    <w:tmpl w:val="3F0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2C"/>
    <w:rsid w:val="00007423"/>
    <w:rsid w:val="00012C65"/>
    <w:rsid w:val="000242E7"/>
    <w:rsid w:val="000420D9"/>
    <w:rsid w:val="00051C6A"/>
    <w:rsid w:val="00063850"/>
    <w:rsid w:val="00095236"/>
    <w:rsid w:val="000A010F"/>
    <w:rsid w:val="000F5C5B"/>
    <w:rsid w:val="00161780"/>
    <w:rsid w:val="001B40DF"/>
    <w:rsid w:val="001D09B4"/>
    <w:rsid w:val="001F0866"/>
    <w:rsid w:val="001F7887"/>
    <w:rsid w:val="002014D5"/>
    <w:rsid w:val="0020574B"/>
    <w:rsid w:val="002065EE"/>
    <w:rsid w:val="002246FE"/>
    <w:rsid w:val="0024532D"/>
    <w:rsid w:val="00246E20"/>
    <w:rsid w:val="00283BB3"/>
    <w:rsid w:val="002865C6"/>
    <w:rsid w:val="002D42A9"/>
    <w:rsid w:val="00301C6A"/>
    <w:rsid w:val="00324FBD"/>
    <w:rsid w:val="00334601"/>
    <w:rsid w:val="00340C2C"/>
    <w:rsid w:val="003858D2"/>
    <w:rsid w:val="003A7AF4"/>
    <w:rsid w:val="003C7810"/>
    <w:rsid w:val="0040730E"/>
    <w:rsid w:val="00423091"/>
    <w:rsid w:val="0043276C"/>
    <w:rsid w:val="00440B07"/>
    <w:rsid w:val="004528FB"/>
    <w:rsid w:val="004A308B"/>
    <w:rsid w:val="004A6FD8"/>
    <w:rsid w:val="004C3202"/>
    <w:rsid w:val="004F26B5"/>
    <w:rsid w:val="004F6768"/>
    <w:rsid w:val="00512FB8"/>
    <w:rsid w:val="00531975"/>
    <w:rsid w:val="00534C21"/>
    <w:rsid w:val="005818C1"/>
    <w:rsid w:val="00582880"/>
    <w:rsid w:val="005B2E64"/>
    <w:rsid w:val="005B3EC2"/>
    <w:rsid w:val="005F6A61"/>
    <w:rsid w:val="00617A5B"/>
    <w:rsid w:val="006403E1"/>
    <w:rsid w:val="00662F89"/>
    <w:rsid w:val="006636F1"/>
    <w:rsid w:val="006825A8"/>
    <w:rsid w:val="006E1A76"/>
    <w:rsid w:val="00712A95"/>
    <w:rsid w:val="00713E3C"/>
    <w:rsid w:val="007A0B5D"/>
    <w:rsid w:val="007C5249"/>
    <w:rsid w:val="007D0437"/>
    <w:rsid w:val="007E53CB"/>
    <w:rsid w:val="0080067B"/>
    <w:rsid w:val="00805D4B"/>
    <w:rsid w:val="0081246A"/>
    <w:rsid w:val="008215B0"/>
    <w:rsid w:val="00821B64"/>
    <w:rsid w:val="00822F3C"/>
    <w:rsid w:val="00833012"/>
    <w:rsid w:val="008613B3"/>
    <w:rsid w:val="008829F6"/>
    <w:rsid w:val="00886422"/>
    <w:rsid w:val="00892075"/>
    <w:rsid w:val="008924B3"/>
    <w:rsid w:val="00894FC2"/>
    <w:rsid w:val="00897AA6"/>
    <w:rsid w:val="008C3A06"/>
    <w:rsid w:val="008D56A7"/>
    <w:rsid w:val="008D7981"/>
    <w:rsid w:val="00914CB7"/>
    <w:rsid w:val="00941A94"/>
    <w:rsid w:val="00943C7D"/>
    <w:rsid w:val="009446E4"/>
    <w:rsid w:val="00950FDA"/>
    <w:rsid w:val="00955EC1"/>
    <w:rsid w:val="009B6F06"/>
    <w:rsid w:val="009F3FF8"/>
    <w:rsid w:val="00A36228"/>
    <w:rsid w:val="00A47F7A"/>
    <w:rsid w:val="00A703A9"/>
    <w:rsid w:val="00A73056"/>
    <w:rsid w:val="00AB1434"/>
    <w:rsid w:val="00AB410A"/>
    <w:rsid w:val="00AC297E"/>
    <w:rsid w:val="00AD575F"/>
    <w:rsid w:val="00AE6072"/>
    <w:rsid w:val="00AE66EA"/>
    <w:rsid w:val="00B044CB"/>
    <w:rsid w:val="00B07C3B"/>
    <w:rsid w:val="00B359AC"/>
    <w:rsid w:val="00B51200"/>
    <w:rsid w:val="00B67E03"/>
    <w:rsid w:val="00B76B89"/>
    <w:rsid w:val="00B77AF9"/>
    <w:rsid w:val="00BA1D41"/>
    <w:rsid w:val="00BB0A51"/>
    <w:rsid w:val="00BC3786"/>
    <w:rsid w:val="00BC72E6"/>
    <w:rsid w:val="00BD0A05"/>
    <w:rsid w:val="00BD41F0"/>
    <w:rsid w:val="00BD6739"/>
    <w:rsid w:val="00BE6E88"/>
    <w:rsid w:val="00BF15E8"/>
    <w:rsid w:val="00C03F77"/>
    <w:rsid w:val="00C12BE4"/>
    <w:rsid w:val="00C2589E"/>
    <w:rsid w:val="00C44599"/>
    <w:rsid w:val="00C63077"/>
    <w:rsid w:val="00C65E5E"/>
    <w:rsid w:val="00CB4B7A"/>
    <w:rsid w:val="00D034D5"/>
    <w:rsid w:val="00D069EB"/>
    <w:rsid w:val="00D2413A"/>
    <w:rsid w:val="00D318E4"/>
    <w:rsid w:val="00D36320"/>
    <w:rsid w:val="00D42491"/>
    <w:rsid w:val="00D5129F"/>
    <w:rsid w:val="00D54569"/>
    <w:rsid w:val="00D73379"/>
    <w:rsid w:val="00D97114"/>
    <w:rsid w:val="00DD2F81"/>
    <w:rsid w:val="00DE2BBB"/>
    <w:rsid w:val="00E050A8"/>
    <w:rsid w:val="00E22B0D"/>
    <w:rsid w:val="00E70826"/>
    <w:rsid w:val="00E832B3"/>
    <w:rsid w:val="00E966FF"/>
    <w:rsid w:val="00EA79F5"/>
    <w:rsid w:val="00EB0E30"/>
    <w:rsid w:val="00EB6A58"/>
    <w:rsid w:val="00ED492F"/>
    <w:rsid w:val="00EE2795"/>
    <w:rsid w:val="00F26668"/>
    <w:rsid w:val="00F40F58"/>
    <w:rsid w:val="00F56761"/>
    <w:rsid w:val="00F83EC4"/>
    <w:rsid w:val="00F8754D"/>
    <w:rsid w:val="00FD0A15"/>
    <w:rsid w:val="00FE1FF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8FC5"/>
  <w15:chartTrackingRefBased/>
  <w15:docId w15:val="{4AD5823D-1D0D-9047-BE83-3B1ACE64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color w:val="000000" w:themeColor="text1"/>
        <w:sz w:val="22"/>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FC2"/>
    <w:pPr>
      <w:tabs>
        <w:tab w:val="center" w:pos="4513"/>
        <w:tab w:val="right" w:pos="9026"/>
      </w:tabs>
    </w:pPr>
  </w:style>
  <w:style w:type="character" w:customStyle="1" w:styleId="HeaderChar">
    <w:name w:val="Header Char"/>
    <w:basedOn w:val="DefaultParagraphFont"/>
    <w:link w:val="Header"/>
    <w:uiPriority w:val="99"/>
    <w:rsid w:val="00894FC2"/>
  </w:style>
  <w:style w:type="paragraph" w:styleId="Footer">
    <w:name w:val="footer"/>
    <w:basedOn w:val="Normal"/>
    <w:link w:val="FooterChar"/>
    <w:uiPriority w:val="99"/>
    <w:unhideWhenUsed/>
    <w:rsid w:val="00894FC2"/>
    <w:pPr>
      <w:tabs>
        <w:tab w:val="center" w:pos="4513"/>
        <w:tab w:val="right" w:pos="9026"/>
      </w:tabs>
    </w:pPr>
  </w:style>
  <w:style w:type="character" w:customStyle="1" w:styleId="FooterChar">
    <w:name w:val="Footer Char"/>
    <w:basedOn w:val="DefaultParagraphFont"/>
    <w:link w:val="Footer"/>
    <w:uiPriority w:val="99"/>
    <w:rsid w:val="00894FC2"/>
  </w:style>
  <w:style w:type="character" w:styleId="PageNumber">
    <w:name w:val="page number"/>
    <w:basedOn w:val="DefaultParagraphFont"/>
    <w:uiPriority w:val="99"/>
    <w:semiHidden/>
    <w:unhideWhenUsed/>
    <w:rsid w:val="00894FC2"/>
  </w:style>
  <w:style w:type="paragraph" w:styleId="ListParagraph">
    <w:name w:val="List Paragraph"/>
    <w:basedOn w:val="Normal"/>
    <w:uiPriority w:val="99"/>
    <w:qFormat/>
    <w:rsid w:val="00B67E03"/>
    <w:pPr>
      <w:ind w:left="720"/>
      <w:contextualSpacing/>
    </w:pPr>
  </w:style>
  <w:style w:type="character" w:styleId="Hyperlink">
    <w:name w:val="Hyperlink"/>
    <w:basedOn w:val="DefaultParagraphFont"/>
    <w:uiPriority w:val="99"/>
    <w:unhideWhenUsed/>
    <w:rsid w:val="00E70826"/>
    <w:rPr>
      <w:color w:val="0563C1" w:themeColor="hyperlink"/>
      <w:u w:val="single"/>
    </w:rPr>
  </w:style>
  <w:style w:type="character" w:styleId="UnresolvedMention">
    <w:name w:val="Unresolved Mention"/>
    <w:basedOn w:val="DefaultParagraphFont"/>
    <w:uiPriority w:val="99"/>
    <w:semiHidden/>
    <w:unhideWhenUsed/>
    <w:rsid w:val="00E70826"/>
    <w:rPr>
      <w:color w:val="605E5C"/>
      <w:shd w:val="clear" w:color="auto" w:fill="E1DFDD"/>
    </w:rPr>
  </w:style>
  <w:style w:type="paragraph" w:styleId="NormalWeb">
    <w:name w:val="Normal (Web)"/>
    <w:basedOn w:val="Normal"/>
    <w:uiPriority w:val="99"/>
    <w:unhideWhenUsed/>
    <w:rsid w:val="0024532D"/>
    <w:pPr>
      <w:spacing w:before="100" w:beforeAutospacing="1" w:after="100" w:afterAutospacing="1"/>
    </w:pPr>
    <w:rPr>
      <w:rFonts w:eastAsia="Times New Roman" w:cs="Times New Roman"/>
      <w:color w:val="auto"/>
      <w:sz w:val="24"/>
      <w:lang w:val="pt-BR" w:eastAsia="pt-BR"/>
    </w:rPr>
  </w:style>
  <w:style w:type="character" w:styleId="FollowedHyperlink">
    <w:name w:val="FollowedHyperlink"/>
    <w:basedOn w:val="DefaultParagraphFont"/>
    <w:uiPriority w:val="99"/>
    <w:semiHidden/>
    <w:unhideWhenUsed/>
    <w:rsid w:val="004327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2510">
      <w:bodyDiv w:val="1"/>
      <w:marLeft w:val="0"/>
      <w:marRight w:val="0"/>
      <w:marTop w:val="0"/>
      <w:marBottom w:val="0"/>
      <w:divBdr>
        <w:top w:val="none" w:sz="0" w:space="0" w:color="auto"/>
        <w:left w:val="none" w:sz="0" w:space="0" w:color="auto"/>
        <w:bottom w:val="none" w:sz="0" w:space="0" w:color="auto"/>
        <w:right w:val="none" w:sz="0" w:space="0" w:color="auto"/>
      </w:divBdr>
    </w:div>
    <w:div w:id="143670530">
      <w:bodyDiv w:val="1"/>
      <w:marLeft w:val="0"/>
      <w:marRight w:val="0"/>
      <w:marTop w:val="0"/>
      <w:marBottom w:val="0"/>
      <w:divBdr>
        <w:top w:val="none" w:sz="0" w:space="0" w:color="auto"/>
        <w:left w:val="none" w:sz="0" w:space="0" w:color="auto"/>
        <w:bottom w:val="none" w:sz="0" w:space="0" w:color="auto"/>
        <w:right w:val="none" w:sz="0" w:space="0" w:color="auto"/>
      </w:divBdr>
    </w:div>
    <w:div w:id="612977472">
      <w:bodyDiv w:val="1"/>
      <w:marLeft w:val="0"/>
      <w:marRight w:val="0"/>
      <w:marTop w:val="0"/>
      <w:marBottom w:val="0"/>
      <w:divBdr>
        <w:top w:val="none" w:sz="0" w:space="0" w:color="auto"/>
        <w:left w:val="none" w:sz="0" w:space="0" w:color="auto"/>
        <w:bottom w:val="none" w:sz="0" w:space="0" w:color="auto"/>
        <w:right w:val="none" w:sz="0" w:space="0" w:color="auto"/>
      </w:divBdr>
    </w:div>
    <w:div w:id="1781145755">
      <w:bodyDiv w:val="1"/>
      <w:marLeft w:val="0"/>
      <w:marRight w:val="0"/>
      <w:marTop w:val="0"/>
      <w:marBottom w:val="0"/>
      <w:divBdr>
        <w:top w:val="none" w:sz="0" w:space="0" w:color="auto"/>
        <w:left w:val="none" w:sz="0" w:space="0" w:color="auto"/>
        <w:bottom w:val="none" w:sz="0" w:space="0" w:color="auto"/>
        <w:right w:val="none" w:sz="0" w:space="0" w:color="auto"/>
      </w:divBdr>
    </w:div>
    <w:div w:id="19697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mailto:arvind.kumar71@nic.in"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 Chandran Durai</dc:creator>
  <cp:keywords/>
  <dc:description/>
  <cp:lastModifiedBy>Microsoft Office User</cp:lastModifiedBy>
  <cp:revision>3</cp:revision>
  <dcterms:created xsi:type="dcterms:W3CDTF">2021-07-08T07:57:00Z</dcterms:created>
  <dcterms:modified xsi:type="dcterms:W3CDTF">2021-07-20T11:19:00Z</dcterms:modified>
</cp:coreProperties>
</file>